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405029" w14:textId="764B9806" w:rsidR="00A31E81" w:rsidRPr="00A31E81" w:rsidRDefault="00BE5CC2" w:rsidP="00A31E81">
      <w:pPr>
        <w:spacing w:after="0"/>
        <w:contextualSpacing/>
        <w:jc w:val="center"/>
        <w:rPr>
          <w:rFonts w:ascii="Arial" w:hAnsi="Arial" w:cs="Arial"/>
          <w:b/>
          <w:lang w:val="pt-BR"/>
        </w:rPr>
      </w:pPr>
      <w:r>
        <w:rPr>
          <w:rFonts w:ascii="Arial" w:hAnsi="Arial" w:cs="Arial"/>
          <w:b/>
          <w:lang w:val="pt-BR"/>
        </w:rPr>
        <w:t>Edital de Chamamento nº 01/2021</w:t>
      </w:r>
      <w:r w:rsidR="00A31E81" w:rsidRPr="00A31E81">
        <w:rPr>
          <w:rFonts w:ascii="Arial" w:hAnsi="Arial" w:cs="Arial"/>
          <w:b/>
          <w:lang w:val="pt-BR"/>
        </w:rPr>
        <w:t xml:space="preserve"> - Intercâmbio </w:t>
      </w:r>
      <w:r>
        <w:rPr>
          <w:rFonts w:ascii="Arial" w:hAnsi="Arial" w:cs="Arial"/>
          <w:b/>
          <w:lang w:val="pt-BR"/>
        </w:rPr>
        <w:t>Virtual</w:t>
      </w:r>
    </w:p>
    <w:p w14:paraId="3E4FEFF0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b/>
          <w:lang w:val="pt-BR"/>
        </w:rPr>
      </w:pPr>
    </w:p>
    <w:p w14:paraId="1BB4A920" w14:textId="436E66A9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A DIREÇÃO | COORDENAÇÃO da Associação dos Artistas Amigos da Praça (Adaap)</w:t>
      </w:r>
      <w:r w:rsidRPr="00A31E81">
        <w:rPr>
          <w:rFonts w:ascii="Arial" w:hAnsi="Arial" w:cs="Arial"/>
          <w:lang w:val="pt-BR"/>
        </w:rPr>
        <w:t xml:space="preserve"> torna público o Edital do Programa de Intercâmbio </w:t>
      </w:r>
      <w:r w:rsidR="00BE5CC2">
        <w:rPr>
          <w:rFonts w:ascii="Arial" w:hAnsi="Arial" w:cs="Arial"/>
          <w:lang w:val="pt-BR"/>
        </w:rPr>
        <w:t>Virtual</w:t>
      </w:r>
      <w:r>
        <w:rPr>
          <w:rFonts w:ascii="Arial" w:hAnsi="Arial" w:cs="Arial"/>
          <w:lang w:val="pt-BR"/>
        </w:rPr>
        <w:t xml:space="preserve"> </w:t>
      </w:r>
      <w:r w:rsidR="00A15981">
        <w:rPr>
          <w:rFonts w:ascii="Arial" w:hAnsi="Arial" w:cs="Arial"/>
          <w:lang w:val="pt-BR"/>
        </w:rPr>
        <w:t>01/</w:t>
      </w:r>
      <w:r w:rsidR="00BE5CC2">
        <w:rPr>
          <w:rFonts w:ascii="Arial" w:hAnsi="Arial" w:cs="Arial"/>
          <w:lang w:val="pt-BR"/>
        </w:rPr>
        <w:t>2021</w:t>
      </w:r>
      <w:r w:rsidRPr="00A31E81">
        <w:rPr>
          <w:rFonts w:ascii="Arial" w:hAnsi="Arial" w:cs="Arial"/>
          <w:lang w:val="pt-BR"/>
        </w:rPr>
        <w:t xml:space="preserve"> (“Intercâmbio”), que oferece para os </w:t>
      </w:r>
      <w:r w:rsidR="00BE5CC2">
        <w:rPr>
          <w:rFonts w:ascii="Arial" w:hAnsi="Arial" w:cs="Arial"/>
          <w:lang w:val="pt-BR"/>
        </w:rPr>
        <w:t>estudantes</w:t>
      </w:r>
      <w:r w:rsidRPr="00A31E81">
        <w:rPr>
          <w:rFonts w:ascii="Arial" w:hAnsi="Arial" w:cs="Arial"/>
          <w:lang w:val="pt-BR"/>
        </w:rPr>
        <w:t xml:space="preserve"> da </w:t>
      </w:r>
      <w:r w:rsidR="00BE5CC2">
        <w:rPr>
          <w:rFonts w:ascii="Arial" w:hAnsi="Arial" w:cs="Arial"/>
          <w:lang w:val="pt-BR"/>
        </w:rPr>
        <w:t xml:space="preserve">SP Escola de Teatro e da </w:t>
      </w:r>
      <w:r w:rsidRPr="00A31E81">
        <w:rPr>
          <w:rFonts w:ascii="Arial" w:hAnsi="Arial" w:cs="Arial"/>
          <w:lang w:val="pt-BR"/>
        </w:rPr>
        <w:t>MT Escola de Teatro</w:t>
      </w:r>
      <w:r w:rsidR="00BE5CC2">
        <w:rPr>
          <w:rFonts w:ascii="Arial" w:hAnsi="Arial" w:cs="Arial"/>
          <w:lang w:val="pt-BR"/>
        </w:rPr>
        <w:t xml:space="preserve"> até 08 vagas para participar do projeto </w:t>
      </w:r>
      <w:r w:rsidR="001A54FD">
        <w:rPr>
          <w:rFonts w:ascii="Arial" w:hAnsi="Arial" w:cs="Arial"/>
          <w:b/>
          <w:lang w:val="pt-BR"/>
        </w:rPr>
        <w:t>Teatro Telemático Brasil</w:t>
      </w:r>
      <w:r w:rsidR="00BE5CC2" w:rsidRPr="00BE5CC2">
        <w:rPr>
          <w:rFonts w:ascii="Arial" w:hAnsi="Arial" w:cs="Arial"/>
          <w:b/>
          <w:lang w:val="pt-BR"/>
        </w:rPr>
        <w:t>-</w:t>
      </w:r>
      <w:r w:rsidR="001A54FD">
        <w:rPr>
          <w:rFonts w:ascii="Arial" w:hAnsi="Arial" w:cs="Arial"/>
          <w:b/>
          <w:lang w:val="pt-BR"/>
        </w:rPr>
        <w:t>Suíça</w:t>
      </w:r>
      <w:r w:rsidR="00BE5CC2" w:rsidRPr="00BE5CC2">
        <w:rPr>
          <w:rFonts w:ascii="Arial" w:hAnsi="Arial" w:cs="Arial"/>
          <w:b/>
          <w:lang w:val="pt-BR"/>
        </w:rPr>
        <w:t>-Cingapura</w:t>
      </w:r>
      <w:r w:rsidR="00BE5CC2">
        <w:rPr>
          <w:rFonts w:ascii="Arial" w:hAnsi="Arial" w:cs="Arial"/>
          <w:lang w:val="pt-BR"/>
        </w:rPr>
        <w:t xml:space="preserve">. </w:t>
      </w:r>
    </w:p>
    <w:p w14:paraId="7CC8F7CE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44D7891B" w14:textId="77777777" w:rsidR="00A31E81" w:rsidRPr="00A31E81" w:rsidRDefault="00A31E81" w:rsidP="00A31E8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31E81">
        <w:rPr>
          <w:rFonts w:ascii="Arial" w:hAnsi="Arial" w:cs="Arial"/>
          <w:b/>
          <w:sz w:val="24"/>
          <w:szCs w:val="24"/>
        </w:rPr>
        <w:t>Apresentação</w:t>
      </w:r>
    </w:p>
    <w:p w14:paraId="1BB3A09C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7AD4C35C" w14:textId="0FBE9500" w:rsidR="00BE5CC2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 xml:space="preserve">Com o objetivo promover a formação, difusão e o intercâmbio cultural do corpo discente dos projetos geridos e operacionalizados pela </w:t>
      </w:r>
      <w:r>
        <w:rPr>
          <w:rFonts w:ascii="Arial" w:hAnsi="Arial" w:cs="Arial"/>
          <w:lang w:val="pt-BR"/>
        </w:rPr>
        <w:t>Adaap</w:t>
      </w:r>
      <w:r w:rsidRPr="00A31E81">
        <w:rPr>
          <w:rFonts w:ascii="Arial" w:hAnsi="Arial" w:cs="Arial"/>
          <w:lang w:val="pt-BR"/>
        </w:rPr>
        <w:t xml:space="preserve">, a entidade disponibiliza </w:t>
      </w:r>
      <w:r w:rsidR="00A15981">
        <w:rPr>
          <w:rFonts w:ascii="Arial" w:hAnsi="Arial" w:cs="Arial"/>
          <w:lang w:val="pt-BR"/>
        </w:rPr>
        <w:t xml:space="preserve">até </w:t>
      </w:r>
      <w:r w:rsidR="00BE5CC2">
        <w:rPr>
          <w:rFonts w:ascii="Arial" w:hAnsi="Arial" w:cs="Arial"/>
          <w:b/>
          <w:lang w:val="pt-BR"/>
        </w:rPr>
        <w:t>08</w:t>
      </w:r>
      <w:r w:rsidRPr="00A31E81">
        <w:rPr>
          <w:rFonts w:ascii="Arial" w:hAnsi="Arial" w:cs="Arial"/>
          <w:b/>
          <w:lang w:val="pt-BR"/>
        </w:rPr>
        <w:t xml:space="preserve"> vagas para </w:t>
      </w:r>
      <w:r w:rsidR="00BE5CC2">
        <w:rPr>
          <w:rFonts w:ascii="Arial" w:hAnsi="Arial" w:cs="Arial"/>
          <w:b/>
          <w:lang w:val="pt-BR"/>
        </w:rPr>
        <w:t>estudantes</w:t>
      </w:r>
      <w:r w:rsidRPr="00A31E81">
        <w:rPr>
          <w:rFonts w:ascii="Arial" w:hAnsi="Arial" w:cs="Arial"/>
          <w:b/>
          <w:lang w:val="pt-BR"/>
        </w:rPr>
        <w:t xml:space="preserve"> regulares da </w:t>
      </w:r>
      <w:r w:rsidR="00BE5CC2">
        <w:rPr>
          <w:rFonts w:ascii="Arial" w:hAnsi="Arial" w:cs="Arial"/>
          <w:b/>
          <w:lang w:val="pt-BR"/>
        </w:rPr>
        <w:t xml:space="preserve">SP Escola de Teatro e da </w:t>
      </w:r>
      <w:r w:rsidRPr="00A31E81">
        <w:rPr>
          <w:rFonts w:ascii="Arial" w:hAnsi="Arial" w:cs="Arial"/>
          <w:b/>
          <w:lang w:val="pt-BR"/>
        </w:rPr>
        <w:t>MT Escola de Teatro</w:t>
      </w:r>
      <w:r w:rsidR="00BE5CC2">
        <w:rPr>
          <w:rFonts w:ascii="Arial" w:hAnsi="Arial" w:cs="Arial"/>
          <w:lang w:val="pt-BR"/>
        </w:rPr>
        <w:t xml:space="preserve">, ou </w:t>
      </w:r>
      <w:r w:rsidR="00BE5CC2" w:rsidRPr="001A54FD">
        <w:rPr>
          <w:rFonts w:ascii="Arial" w:hAnsi="Arial" w:cs="Arial"/>
          <w:b/>
          <w:lang w:val="pt-BR"/>
        </w:rPr>
        <w:t>egressos</w:t>
      </w:r>
      <w:r w:rsidR="00BE5CC2">
        <w:rPr>
          <w:rFonts w:ascii="Arial" w:hAnsi="Arial" w:cs="Arial"/>
          <w:lang w:val="pt-BR"/>
        </w:rPr>
        <w:t xml:space="preserve"> que tenham concluído esses cursos, para participar do projeto </w:t>
      </w:r>
      <w:r w:rsidR="00BE5CC2" w:rsidRPr="00BE5CC2">
        <w:rPr>
          <w:rFonts w:ascii="Arial" w:hAnsi="Arial" w:cs="Arial"/>
          <w:b/>
          <w:lang w:val="pt-BR"/>
        </w:rPr>
        <w:t xml:space="preserve">Teatro Telemático </w:t>
      </w:r>
      <w:r w:rsidR="001A54FD">
        <w:rPr>
          <w:rFonts w:ascii="Arial" w:hAnsi="Arial" w:cs="Arial"/>
          <w:b/>
          <w:lang w:val="pt-BR"/>
        </w:rPr>
        <w:t>Brasil</w:t>
      </w:r>
      <w:r w:rsidR="001A54FD" w:rsidRPr="00BE5CC2">
        <w:rPr>
          <w:rFonts w:ascii="Arial" w:hAnsi="Arial" w:cs="Arial"/>
          <w:b/>
          <w:lang w:val="pt-BR"/>
        </w:rPr>
        <w:t>-</w:t>
      </w:r>
      <w:r w:rsidR="001A54FD">
        <w:rPr>
          <w:rFonts w:ascii="Arial" w:hAnsi="Arial" w:cs="Arial"/>
          <w:b/>
          <w:lang w:val="pt-BR"/>
        </w:rPr>
        <w:t>Suíça</w:t>
      </w:r>
      <w:r w:rsidR="001A54FD" w:rsidRPr="00BE5CC2">
        <w:rPr>
          <w:rFonts w:ascii="Arial" w:hAnsi="Arial" w:cs="Arial"/>
          <w:b/>
          <w:lang w:val="pt-BR"/>
        </w:rPr>
        <w:t>-Cingapura</w:t>
      </w:r>
      <w:r w:rsidR="00BE5CC2">
        <w:rPr>
          <w:rFonts w:ascii="Arial" w:hAnsi="Arial" w:cs="Arial"/>
          <w:lang w:val="pt-BR"/>
        </w:rPr>
        <w:t>, de 12 a 23 de abril de 2021, no período da manhã</w:t>
      </w:r>
      <w:r w:rsidR="001A54FD">
        <w:rPr>
          <w:rFonts w:ascii="Arial" w:hAnsi="Arial" w:cs="Arial"/>
          <w:lang w:val="pt-BR"/>
        </w:rPr>
        <w:t xml:space="preserve">; </w:t>
      </w:r>
      <w:r w:rsidR="00BE5CC2">
        <w:rPr>
          <w:rFonts w:ascii="Arial" w:hAnsi="Arial" w:cs="Arial"/>
          <w:lang w:val="pt-BR"/>
        </w:rPr>
        <w:t>é necessário ter disponibilidad</w:t>
      </w:r>
      <w:r w:rsidR="001A54FD">
        <w:rPr>
          <w:rFonts w:ascii="Arial" w:hAnsi="Arial" w:cs="Arial"/>
          <w:lang w:val="pt-BR"/>
        </w:rPr>
        <w:t>e integral das 8:00 ao meio-dia (fuso oficial de Brasília)</w:t>
      </w:r>
      <w:r w:rsidR="00BE5CC2">
        <w:rPr>
          <w:rFonts w:ascii="Arial" w:hAnsi="Arial" w:cs="Arial"/>
          <w:lang w:val="pt-BR"/>
        </w:rPr>
        <w:t xml:space="preserve">. </w:t>
      </w:r>
    </w:p>
    <w:p w14:paraId="18659AAF" w14:textId="77777777" w:rsidR="00BE5CC2" w:rsidRDefault="00BE5CC2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1EFA334A" w14:textId="4EAD6349" w:rsidR="00BE5CC2" w:rsidRDefault="00BE5CC2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O programa consiste em aulas simultâneas entre a Universidade das Artes de Zurique (</w:t>
      </w:r>
      <w:proofErr w:type="spellStart"/>
      <w:r>
        <w:rPr>
          <w:rFonts w:ascii="Arial" w:hAnsi="Arial" w:cs="Arial"/>
          <w:lang w:val="pt-BR"/>
        </w:rPr>
        <w:t>ZHdK</w:t>
      </w:r>
      <w:proofErr w:type="spellEnd"/>
      <w:r>
        <w:rPr>
          <w:rFonts w:ascii="Arial" w:hAnsi="Arial" w:cs="Arial"/>
          <w:lang w:val="pt-BR"/>
        </w:rPr>
        <w:t>), a Faculdade das Artes de Cingapura (</w:t>
      </w:r>
      <w:r w:rsidRPr="00BE5CC2">
        <w:rPr>
          <w:rFonts w:ascii="Arial" w:hAnsi="Arial" w:cs="Arial"/>
          <w:lang w:val="pt-BR"/>
        </w:rPr>
        <w:t>LASALLE</w:t>
      </w:r>
      <w:r>
        <w:rPr>
          <w:rFonts w:ascii="Arial" w:hAnsi="Arial" w:cs="Arial"/>
          <w:lang w:val="pt-BR"/>
        </w:rPr>
        <w:t xml:space="preserve">) e as instituições brasileiras supracitadas. </w:t>
      </w:r>
    </w:p>
    <w:p w14:paraId="1EDB04C5" w14:textId="77777777" w:rsidR="00BE5CC2" w:rsidRDefault="00BE5CC2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5352C0D3" w14:textId="43BD8264" w:rsidR="00BE5CC2" w:rsidRDefault="00BE5CC2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Todas as aulas e atividades serão em inglês, portanto é necessário ter fluência de conversação, leitura e escrita para poder participar.  </w:t>
      </w:r>
    </w:p>
    <w:p w14:paraId="11E0A9DD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72E145AB" w14:textId="77777777" w:rsidR="00A31E81" w:rsidRPr="00A31E81" w:rsidRDefault="00A31E81" w:rsidP="00A31E8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31E81">
        <w:rPr>
          <w:rFonts w:ascii="Arial" w:hAnsi="Arial" w:cs="Arial"/>
          <w:b/>
          <w:sz w:val="24"/>
          <w:szCs w:val="24"/>
        </w:rPr>
        <w:t>Inscrição</w:t>
      </w:r>
    </w:p>
    <w:p w14:paraId="473AAEC7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314FD34C" w14:textId="4E2D7E33" w:rsidR="00A31E81" w:rsidRDefault="00A31E81" w:rsidP="000E23E1">
      <w:pPr>
        <w:spacing w:after="0"/>
        <w:contextualSpacing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As inscrições serão realizadas através de Ficha de Inscrição disponível no endereço</w:t>
      </w:r>
      <w:r w:rsidR="000E23E1">
        <w:rPr>
          <w:rFonts w:ascii="Arial" w:hAnsi="Arial" w:cs="Arial"/>
          <w:lang w:val="pt-BR"/>
        </w:rPr>
        <w:t xml:space="preserve"> </w:t>
      </w:r>
      <w:r w:rsidR="000E23E1" w:rsidRPr="000E23E1">
        <w:rPr>
          <w:rFonts w:ascii="Arial" w:hAnsi="Arial" w:cs="Arial"/>
          <w:lang w:val="pt-BR"/>
        </w:rPr>
        <w:t>https://www.spescoladeteatro.org.br/projetos-internacionais/internacional</w:t>
      </w:r>
      <w:r w:rsidRPr="00A31E81">
        <w:rPr>
          <w:rFonts w:ascii="Arial" w:hAnsi="Arial" w:cs="Arial"/>
          <w:lang w:val="pt-BR"/>
        </w:rPr>
        <w:t xml:space="preserve">, entre os dias </w:t>
      </w:r>
      <w:r w:rsidR="00BE5CC2">
        <w:rPr>
          <w:rFonts w:ascii="Arial" w:hAnsi="Arial" w:cs="Arial"/>
          <w:lang w:val="pt-BR"/>
        </w:rPr>
        <w:t>24</w:t>
      </w:r>
      <w:r>
        <w:rPr>
          <w:rFonts w:ascii="Arial" w:hAnsi="Arial" w:cs="Arial"/>
          <w:lang w:val="pt-BR"/>
        </w:rPr>
        <w:t xml:space="preserve"> </w:t>
      </w:r>
      <w:r w:rsidR="00CB7635">
        <w:rPr>
          <w:rFonts w:ascii="Arial" w:hAnsi="Arial" w:cs="Arial"/>
          <w:lang w:val="pt-BR"/>
        </w:rPr>
        <w:t xml:space="preserve">e 31 </w:t>
      </w:r>
      <w:r>
        <w:rPr>
          <w:rFonts w:ascii="Arial" w:hAnsi="Arial" w:cs="Arial"/>
          <w:lang w:val="pt-BR"/>
        </w:rPr>
        <w:t xml:space="preserve">de </w:t>
      </w:r>
      <w:r w:rsidR="00BE5CC2">
        <w:rPr>
          <w:rFonts w:ascii="Arial" w:hAnsi="Arial" w:cs="Arial"/>
          <w:lang w:val="pt-BR"/>
        </w:rPr>
        <w:t xml:space="preserve">março </w:t>
      </w:r>
      <w:bookmarkStart w:id="0" w:name="_GoBack"/>
      <w:bookmarkEnd w:id="0"/>
      <w:r w:rsidR="00BE5CC2">
        <w:rPr>
          <w:rFonts w:ascii="Arial" w:hAnsi="Arial" w:cs="Arial"/>
          <w:lang w:val="pt-BR"/>
        </w:rPr>
        <w:t xml:space="preserve">de 2021. </w:t>
      </w:r>
    </w:p>
    <w:p w14:paraId="1AE1F0B3" w14:textId="77777777" w:rsidR="000E23E1" w:rsidRDefault="000E23E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68DBCB1B" w14:textId="744A81B6" w:rsidR="000E23E1" w:rsidRDefault="000E23E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Para se inscrever, é necessário estar regularmente matriculado e ter concluído ao menos um módulo do </w:t>
      </w:r>
      <w:r w:rsidRPr="000E23E1">
        <w:rPr>
          <w:rFonts w:ascii="Arial" w:hAnsi="Arial" w:cs="Arial"/>
          <w:lang w:val="pt-BR"/>
        </w:rPr>
        <w:t xml:space="preserve">Curso Técnico da SP Escola de Teatro </w:t>
      </w:r>
      <w:r>
        <w:rPr>
          <w:rFonts w:ascii="Arial" w:hAnsi="Arial" w:cs="Arial"/>
          <w:lang w:val="pt-BR"/>
        </w:rPr>
        <w:t xml:space="preserve">(em qualquer uma das linhas de estudo) </w:t>
      </w:r>
      <w:r w:rsidRPr="000E23E1">
        <w:rPr>
          <w:rFonts w:ascii="Arial" w:hAnsi="Arial" w:cs="Arial"/>
          <w:lang w:val="pt-BR"/>
        </w:rPr>
        <w:t xml:space="preserve">ou </w:t>
      </w:r>
      <w:r>
        <w:rPr>
          <w:rFonts w:ascii="Arial" w:hAnsi="Arial" w:cs="Arial"/>
          <w:lang w:val="pt-BR"/>
        </w:rPr>
        <w:t>do</w:t>
      </w:r>
      <w:r w:rsidRPr="000E23E1">
        <w:rPr>
          <w:rFonts w:ascii="Arial" w:hAnsi="Arial" w:cs="Arial"/>
          <w:lang w:val="pt-BR"/>
        </w:rPr>
        <w:t xml:space="preserve"> Curso Superior de Tecnologia em Teatro da MT Escola de Teatro</w:t>
      </w:r>
      <w:r>
        <w:rPr>
          <w:rFonts w:ascii="Arial" w:hAnsi="Arial" w:cs="Arial"/>
          <w:lang w:val="pt-BR"/>
        </w:rPr>
        <w:t xml:space="preserve">. Egressos das duas instituições que tenham concluído os quatro módulos desses cursos também podem participar. </w:t>
      </w:r>
    </w:p>
    <w:p w14:paraId="53DC997E" w14:textId="77777777" w:rsidR="00BE5CC2" w:rsidRPr="00A31E81" w:rsidRDefault="00BE5CC2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5E69DDA1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1E684D38" w14:textId="77777777" w:rsidR="00A31E81" w:rsidRPr="00A31E81" w:rsidRDefault="00A31E81" w:rsidP="00A31E8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31E81">
        <w:rPr>
          <w:rFonts w:ascii="Arial" w:hAnsi="Arial" w:cs="Arial"/>
          <w:b/>
          <w:sz w:val="24"/>
          <w:szCs w:val="24"/>
        </w:rPr>
        <w:t>O Processo de Seleção</w:t>
      </w:r>
    </w:p>
    <w:p w14:paraId="22672E1E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color w:val="FF0000"/>
          <w:lang w:val="pt-BR"/>
        </w:rPr>
      </w:pPr>
    </w:p>
    <w:p w14:paraId="6B610764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O processo de seleção será composto pelas seguintes etapas:</w:t>
      </w:r>
    </w:p>
    <w:p w14:paraId="04658703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45F91EFC" w14:textId="1FC38E07" w:rsidR="00A31E81" w:rsidRPr="00A31E81" w:rsidRDefault="00A31E81" w:rsidP="00A31E81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31E81">
        <w:rPr>
          <w:rFonts w:ascii="Arial" w:hAnsi="Arial" w:cs="Arial"/>
          <w:sz w:val="24"/>
          <w:szCs w:val="24"/>
        </w:rPr>
        <w:t>Análise do material enviado pela ficha de inscrição</w:t>
      </w:r>
      <w:r w:rsidR="00BE5CC2">
        <w:rPr>
          <w:rFonts w:ascii="Arial" w:hAnsi="Arial" w:cs="Arial"/>
          <w:sz w:val="24"/>
          <w:szCs w:val="24"/>
        </w:rPr>
        <w:t xml:space="preserve"> e do histó</w:t>
      </w:r>
      <w:r w:rsidR="00A87AA2">
        <w:rPr>
          <w:rFonts w:ascii="Arial" w:hAnsi="Arial" w:cs="Arial"/>
          <w:sz w:val="24"/>
          <w:szCs w:val="24"/>
        </w:rPr>
        <w:t xml:space="preserve">rico escolar. Podem se inscrever estudantes de qualquer uma das linhas de </w:t>
      </w:r>
      <w:r w:rsidR="00A87AA2">
        <w:rPr>
          <w:rFonts w:ascii="Arial" w:hAnsi="Arial" w:cs="Arial"/>
          <w:sz w:val="24"/>
          <w:szCs w:val="24"/>
        </w:rPr>
        <w:lastRenderedPageBreak/>
        <w:t>estudo</w:t>
      </w:r>
      <w:r w:rsidRPr="00A31E81">
        <w:rPr>
          <w:rFonts w:ascii="Arial" w:hAnsi="Arial" w:cs="Arial"/>
          <w:sz w:val="24"/>
          <w:szCs w:val="24"/>
        </w:rPr>
        <w:t>;</w:t>
      </w:r>
    </w:p>
    <w:p w14:paraId="0126796D" w14:textId="77777777" w:rsidR="00A31E81" w:rsidRPr="00A31E81" w:rsidRDefault="00A31E81" w:rsidP="00A31E81">
      <w:pPr>
        <w:pStyle w:val="ListParagraph"/>
        <w:spacing w:after="0"/>
        <w:jc w:val="both"/>
        <w:rPr>
          <w:rFonts w:ascii="Arial" w:hAnsi="Arial" w:cs="Arial"/>
          <w:sz w:val="24"/>
          <w:szCs w:val="24"/>
        </w:rPr>
      </w:pPr>
    </w:p>
    <w:p w14:paraId="3C0CEFD6" w14:textId="6B49FF5F" w:rsidR="00A31E81" w:rsidRPr="00A31E81" w:rsidRDefault="00A31E81" w:rsidP="00A31E81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31E81">
        <w:rPr>
          <w:rFonts w:ascii="Arial" w:hAnsi="Arial" w:cs="Arial"/>
          <w:sz w:val="24"/>
          <w:szCs w:val="24"/>
        </w:rPr>
        <w:t>Entrevista por videoconferência</w:t>
      </w:r>
      <w:r w:rsidR="00BE5CC2">
        <w:rPr>
          <w:rFonts w:ascii="Arial" w:hAnsi="Arial" w:cs="Arial"/>
          <w:sz w:val="24"/>
          <w:szCs w:val="24"/>
        </w:rPr>
        <w:t>, realizada em inglês,</w:t>
      </w:r>
      <w:r w:rsidRPr="00A31E81">
        <w:rPr>
          <w:rFonts w:ascii="Arial" w:hAnsi="Arial" w:cs="Arial"/>
          <w:sz w:val="24"/>
          <w:szCs w:val="24"/>
        </w:rPr>
        <w:t xml:space="preserve"> </w:t>
      </w:r>
      <w:r w:rsidR="001E20CC">
        <w:rPr>
          <w:rFonts w:ascii="Arial" w:hAnsi="Arial" w:cs="Arial"/>
          <w:sz w:val="24"/>
          <w:szCs w:val="24"/>
        </w:rPr>
        <w:t>no dia 6</w:t>
      </w:r>
      <w:r w:rsidR="00BE5CC2">
        <w:rPr>
          <w:rFonts w:ascii="Arial" w:hAnsi="Arial" w:cs="Arial"/>
          <w:sz w:val="24"/>
          <w:szCs w:val="24"/>
        </w:rPr>
        <w:t xml:space="preserve"> de abril de 2021</w:t>
      </w:r>
      <w:r w:rsidRPr="00A31E81">
        <w:rPr>
          <w:rFonts w:ascii="Arial" w:hAnsi="Arial" w:cs="Arial"/>
          <w:sz w:val="24"/>
          <w:szCs w:val="24"/>
        </w:rPr>
        <w:t>;</w:t>
      </w:r>
      <w:r w:rsidR="001E20CC">
        <w:rPr>
          <w:rFonts w:ascii="Arial" w:hAnsi="Arial" w:cs="Arial"/>
          <w:sz w:val="24"/>
          <w:szCs w:val="24"/>
        </w:rPr>
        <w:t xml:space="preserve"> os candidatos serão informados por e-mail dos horários e links. </w:t>
      </w:r>
    </w:p>
    <w:p w14:paraId="5759C925" w14:textId="77777777" w:rsidR="00A31E81" w:rsidRPr="00A31E81" w:rsidRDefault="00A31E81" w:rsidP="00A31E81">
      <w:pPr>
        <w:spacing w:after="0"/>
        <w:jc w:val="both"/>
        <w:rPr>
          <w:rFonts w:ascii="Arial" w:hAnsi="Arial" w:cs="Arial"/>
          <w:lang w:val="pt-BR"/>
        </w:rPr>
      </w:pPr>
    </w:p>
    <w:p w14:paraId="2A868508" w14:textId="0BA07FF3" w:rsidR="00A31E81" w:rsidRPr="00A31E81" w:rsidRDefault="00A31E81" w:rsidP="00A31E81">
      <w:pPr>
        <w:pStyle w:val="ListParagraph"/>
        <w:numPr>
          <w:ilvl w:val="0"/>
          <w:numId w:val="2"/>
        </w:numPr>
        <w:spacing w:after="0"/>
        <w:jc w:val="both"/>
        <w:rPr>
          <w:rFonts w:ascii="Arial" w:hAnsi="Arial" w:cs="Arial"/>
          <w:sz w:val="24"/>
          <w:szCs w:val="24"/>
        </w:rPr>
      </w:pPr>
      <w:r w:rsidRPr="00A31E81">
        <w:rPr>
          <w:rFonts w:ascii="Arial" w:hAnsi="Arial" w:cs="Arial"/>
          <w:sz w:val="24"/>
          <w:szCs w:val="24"/>
        </w:rPr>
        <w:t xml:space="preserve">Divulgação dos aprovados </w:t>
      </w:r>
      <w:r w:rsidR="000E23E1">
        <w:rPr>
          <w:rFonts w:ascii="Arial" w:hAnsi="Arial" w:cs="Arial"/>
          <w:sz w:val="24"/>
          <w:szCs w:val="24"/>
        </w:rPr>
        <w:t>nos</w:t>
      </w:r>
      <w:r w:rsidRPr="00A31E81">
        <w:rPr>
          <w:rFonts w:ascii="Arial" w:hAnsi="Arial" w:cs="Arial"/>
          <w:sz w:val="24"/>
          <w:szCs w:val="24"/>
        </w:rPr>
        <w:t xml:space="preserve"> site</w:t>
      </w:r>
      <w:r w:rsidR="00BE5CC2">
        <w:rPr>
          <w:rFonts w:ascii="Arial" w:hAnsi="Arial" w:cs="Arial"/>
          <w:sz w:val="24"/>
          <w:szCs w:val="24"/>
        </w:rPr>
        <w:t>s</w:t>
      </w:r>
      <w:r w:rsidRPr="00A31E81">
        <w:rPr>
          <w:rFonts w:ascii="Arial" w:hAnsi="Arial" w:cs="Arial"/>
          <w:sz w:val="24"/>
          <w:szCs w:val="24"/>
        </w:rPr>
        <w:t xml:space="preserve"> da</w:t>
      </w:r>
      <w:r w:rsidR="00532332">
        <w:rPr>
          <w:rFonts w:ascii="Arial" w:hAnsi="Arial" w:cs="Arial"/>
          <w:sz w:val="24"/>
          <w:szCs w:val="24"/>
        </w:rPr>
        <w:t xml:space="preserve"> </w:t>
      </w:r>
      <w:r w:rsidR="00BE5CC2">
        <w:rPr>
          <w:rFonts w:ascii="Arial" w:hAnsi="Arial" w:cs="Arial"/>
          <w:sz w:val="24"/>
          <w:szCs w:val="24"/>
        </w:rPr>
        <w:t xml:space="preserve">SP Escola de Teatro e da </w:t>
      </w:r>
      <w:r w:rsidR="00532332">
        <w:rPr>
          <w:rFonts w:ascii="Arial" w:hAnsi="Arial" w:cs="Arial"/>
          <w:sz w:val="24"/>
          <w:szCs w:val="24"/>
        </w:rPr>
        <w:t xml:space="preserve">MT Escola de Teatro até o dia </w:t>
      </w:r>
      <w:r w:rsidR="001E20CC">
        <w:rPr>
          <w:rFonts w:ascii="Arial" w:hAnsi="Arial" w:cs="Arial"/>
          <w:sz w:val="24"/>
          <w:szCs w:val="24"/>
        </w:rPr>
        <w:t>8</w:t>
      </w:r>
      <w:r w:rsidRPr="00A31E81">
        <w:rPr>
          <w:rFonts w:ascii="Arial" w:hAnsi="Arial" w:cs="Arial"/>
          <w:sz w:val="24"/>
          <w:szCs w:val="24"/>
        </w:rPr>
        <w:t xml:space="preserve"> de </w:t>
      </w:r>
      <w:r w:rsidR="00A87AA2">
        <w:rPr>
          <w:rFonts w:ascii="Arial" w:hAnsi="Arial" w:cs="Arial"/>
          <w:sz w:val="24"/>
          <w:szCs w:val="24"/>
        </w:rPr>
        <w:t>abril de 2021</w:t>
      </w:r>
      <w:r w:rsidRPr="00A31E81">
        <w:rPr>
          <w:rFonts w:ascii="Arial" w:hAnsi="Arial" w:cs="Arial"/>
          <w:sz w:val="24"/>
          <w:szCs w:val="24"/>
        </w:rPr>
        <w:t>.</w:t>
      </w:r>
    </w:p>
    <w:p w14:paraId="05AA4FAA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71BED25E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 xml:space="preserve">A condução do Processo de Seleção ficará a cargo de uma Comissão de Avaliação composta por integrantes da Coordenação Pedagógica e da Diretoria Executiva. </w:t>
      </w:r>
    </w:p>
    <w:p w14:paraId="40996765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6D676721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07F9301D" w14:textId="77777777" w:rsidR="00A31E81" w:rsidRPr="00A31E81" w:rsidRDefault="00A31E81" w:rsidP="00A31E8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A31E81">
        <w:rPr>
          <w:rFonts w:ascii="Arial" w:hAnsi="Arial" w:cs="Arial"/>
          <w:b/>
          <w:sz w:val="24"/>
          <w:szCs w:val="24"/>
        </w:rPr>
        <w:t>Informações Gerais</w:t>
      </w:r>
    </w:p>
    <w:p w14:paraId="7DB78B98" w14:textId="77777777" w:rsidR="00A31E81" w:rsidRPr="00A31E81" w:rsidRDefault="00A31E81" w:rsidP="00A31E81">
      <w:pPr>
        <w:pStyle w:val="ListParagraph"/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0573415E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A Adaap se reserva ao direito de alterar as condições previstas neste Edital, visando atender os interesses institucionais, administrativos e financeiros dos dois equipamentos culturais.</w:t>
      </w:r>
    </w:p>
    <w:p w14:paraId="319F67AD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4B5917FC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Os casos não especificados neste Edital serão resolvidos pela Comissão de Avaliação citada no item “3”, supra.</w:t>
      </w:r>
    </w:p>
    <w:p w14:paraId="33FA0AF8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1A839F91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A inexatidão das afirmativas e/ou irregularidades dos documentos apresentados, mesmo que verificadas a qualquer tempo, ocasionarão a nulidade da inscrição e desqualificação do candidato, com todas as suas decorrências, sem prejuízo de medidas de ordem administrativa, civil e criminal.</w:t>
      </w:r>
    </w:p>
    <w:p w14:paraId="468D3E7D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33A31FD2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  <w:r w:rsidRPr="00A31E81">
        <w:rPr>
          <w:rFonts w:ascii="Arial" w:hAnsi="Arial" w:cs="Arial"/>
          <w:lang w:val="pt-BR"/>
        </w:rPr>
        <w:t>É de inteira responsabilidade da/do candidata/candidato, acompanhar a publicação de todos os atos, editais e comunicados referentes a este Processo Seletivo.</w:t>
      </w:r>
    </w:p>
    <w:p w14:paraId="14089009" w14:textId="77777777" w:rsidR="00A31E81" w:rsidRPr="00A31E81" w:rsidRDefault="00A31E81" w:rsidP="00A31E81">
      <w:pPr>
        <w:spacing w:after="0"/>
        <w:contextualSpacing/>
        <w:jc w:val="both"/>
        <w:rPr>
          <w:rFonts w:ascii="Arial" w:hAnsi="Arial" w:cs="Arial"/>
          <w:lang w:val="pt-BR"/>
        </w:rPr>
      </w:pPr>
    </w:p>
    <w:p w14:paraId="4BE042BD" w14:textId="77777777" w:rsidR="00532332" w:rsidRDefault="00532332" w:rsidP="00A31E81">
      <w:pPr>
        <w:spacing w:after="0"/>
        <w:contextualSpacing/>
        <w:jc w:val="center"/>
        <w:rPr>
          <w:rFonts w:ascii="Arial" w:hAnsi="Arial" w:cs="Arial"/>
          <w:b/>
          <w:lang w:val="pt-BR"/>
        </w:rPr>
      </w:pPr>
    </w:p>
    <w:p w14:paraId="278A6D75" w14:textId="77777777" w:rsidR="00A31E81" w:rsidRPr="00A31E81" w:rsidRDefault="00A31E81" w:rsidP="00A31E81">
      <w:pPr>
        <w:spacing w:after="0"/>
        <w:contextualSpacing/>
        <w:jc w:val="center"/>
        <w:rPr>
          <w:rFonts w:ascii="Arial" w:hAnsi="Arial" w:cs="Arial"/>
          <w:b/>
          <w:lang w:val="pt-BR"/>
        </w:rPr>
      </w:pPr>
      <w:r w:rsidRPr="00A31E81">
        <w:rPr>
          <w:rFonts w:ascii="Arial" w:hAnsi="Arial" w:cs="Arial"/>
          <w:b/>
          <w:lang w:val="pt-BR"/>
        </w:rPr>
        <w:t xml:space="preserve">Coordenação do Programa de Intercâmbios </w:t>
      </w:r>
    </w:p>
    <w:p w14:paraId="0495E039" w14:textId="77777777" w:rsidR="00A31E81" w:rsidRPr="00A31E81" w:rsidRDefault="00A31E81" w:rsidP="00A31E81">
      <w:pPr>
        <w:spacing w:after="120" w:line="360" w:lineRule="auto"/>
        <w:jc w:val="both"/>
        <w:rPr>
          <w:rFonts w:ascii="Arial" w:hAnsi="Arial" w:cs="Arial"/>
          <w:lang w:val="pt-BR"/>
        </w:rPr>
      </w:pPr>
    </w:p>
    <w:p w14:paraId="4EC3F239" w14:textId="77777777" w:rsidR="0096066D" w:rsidRPr="00A31E81" w:rsidRDefault="0096066D" w:rsidP="001A177D">
      <w:pPr>
        <w:spacing w:line="360" w:lineRule="auto"/>
        <w:jc w:val="both"/>
        <w:rPr>
          <w:rFonts w:ascii="Arial" w:hAnsi="Arial" w:cs="Arial"/>
          <w:lang w:val="pt-BR"/>
        </w:rPr>
      </w:pPr>
    </w:p>
    <w:sectPr w:rsidR="0096066D" w:rsidRPr="00A31E81" w:rsidSect="004375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18" w:right="1701" w:bottom="1418" w:left="1701" w:header="284" w:footer="471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AD3F47" w14:textId="77777777" w:rsidR="00790E86" w:rsidRDefault="00790E86">
      <w:pPr>
        <w:spacing w:after="0"/>
      </w:pPr>
      <w:r>
        <w:separator/>
      </w:r>
    </w:p>
  </w:endnote>
  <w:endnote w:type="continuationSeparator" w:id="0">
    <w:p w14:paraId="3F4E6FF0" w14:textId="77777777" w:rsidR="00790E86" w:rsidRDefault="00790E8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325FC8" w14:textId="77777777" w:rsidR="00790E86" w:rsidRDefault="00790E8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1F8FF" w14:textId="77777777" w:rsidR="00790E86" w:rsidRDefault="00790E86">
    <w:pPr>
      <w:pStyle w:val="Foot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BC74752" wp14:editId="3707F7FF">
          <wp:simplePos x="0" y="0"/>
          <wp:positionH relativeFrom="column">
            <wp:posOffset>-1054735</wp:posOffset>
          </wp:positionH>
          <wp:positionV relativeFrom="paragraph">
            <wp:posOffset>-604520</wp:posOffset>
          </wp:positionV>
          <wp:extent cx="7560310" cy="1083310"/>
          <wp:effectExtent l="25400" t="0" r="8890" b="0"/>
          <wp:wrapTopAndBottom/>
          <wp:docPr id="4" name="Picture 4" descr=":Rodapés e Cabeçalhos:Rodapé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:Rodapés e Cabeçalhos:Rodapé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833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A0C802" w14:textId="77777777" w:rsidR="00790E86" w:rsidRDefault="00790E8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EFFCBC" w14:textId="77777777" w:rsidR="00790E86" w:rsidRDefault="00790E86">
      <w:pPr>
        <w:spacing w:after="0"/>
      </w:pPr>
      <w:r>
        <w:separator/>
      </w:r>
    </w:p>
  </w:footnote>
  <w:footnote w:type="continuationSeparator" w:id="0">
    <w:p w14:paraId="73F50CD2" w14:textId="77777777" w:rsidR="00790E86" w:rsidRDefault="00790E8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8C326B" w14:textId="77777777" w:rsidR="00790E86" w:rsidRDefault="00790E8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AB6540" w14:textId="77777777" w:rsidR="00790E86" w:rsidRDefault="00790E86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E11F134" wp14:editId="515F3028">
          <wp:simplePos x="0" y="0"/>
          <wp:positionH relativeFrom="column">
            <wp:posOffset>-1143000</wp:posOffset>
          </wp:positionH>
          <wp:positionV relativeFrom="paragraph">
            <wp:posOffset>-194310</wp:posOffset>
          </wp:positionV>
          <wp:extent cx="7560310" cy="1710055"/>
          <wp:effectExtent l="25400" t="0" r="8890" b="0"/>
          <wp:wrapTopAndBottom/>
          <wp:docPr id="3" name="Picture 3" descr=":Rodapés e Cabeçalhos:Cabeçalh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Rodapés e Cabeçalhos:Cabeçalh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7100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881EC" w14:textId="77777777" w:rsidR="00790E86" w:rsidRDefault="00790E86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E11E2"/>
    <w:multiLevelType w:val="multilevel"/>
    <w:tmpl w:val="6DBAD2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9BF18D0"/>
    <w:multiLevelType w:val="hybridMultilevel"/>
    <w:tmpl w:val="AFE440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903"/>
    <w:rsid w:val="00060426"/>
    <w:rsid w:val="000D2903"/>
    <w:rsid w:val="000E23E1"/>
    <w:rsid w:val="00150462"/>
    <w:rsid w:val="001A177D"/>
    <w:rsid w:val="001A54FD"/>
    <w:rsid w:val="001E20CC"/>
    <w:rsid w:val="0020279E"/>
    <w:rsid w:val="00247281"/>
    <w:rsid w:val="00313E59"/>
    <w:rsid w:val="003604F7"/>
    <w:rsid w:val="00376C66"/>
    <w:rsid w:val="00425808"/>
    <w:rsid w:val="00437590"/>
    <w:rsid w:val="004710AD"/>
    <w:rsid w:val="00532332"/>
    <w:rsid w:val="00734A12"/>
    <w:rsid w:val="00790E86"/>
    <w:rsid w:val="007B7386"/>
    <w:rsid w:val="0087643B"/>
    <w:rsid w:val="00911715"/>
    <w:rsid w:val="0094103A"/>
    <w:rsid w:val="0096066D"/>
    <w:rsid w:val="00A15981"/>
    <w:rsid w:val="00A31E81"/>
    <w:rsid w:val="00A87AA2"/>
    <w:rsid w:val="00BA4B13"/>
    <w:rsid w:val="00BE5CC2"/>
    <w:rsid w:val="00C97A8C"/>
    <w:rsid w:val="00CB7635"/>
    <w:rsid w:val="00CD630C"/>
    <w:rsid w:val="00D07A38"/>
    <w:rsid w:val="00EA7435"/>
    <w:rsid w:val="00F674E5"/>
    <w:rsid w:val="00FE60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6DBC7A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0C2"/>
    <w:pPr>
      <w:spacing w:after="20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435"/>
    <w:pPr>
      <w:keepNext/>
      <w:keepLines/>
      <w:suppressAutoHyphen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290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D2903"/>
  </w:style>
  <w:style w:type="paragraph" w:styleId="Footer">
    <w:name w:val="footer"/>
    <w:basedOn w:val="Normal"/>
    <w:link w:val="FooterChar"/>
    <w:uiPriority w:val="99"/>
    <w:unhideWhenUsed/>
    <w:rsid w:val="000D290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D2903"/>
  </w:style>
  <w:style w:type="character" w:customStyle="1" w:styleId="Heading1Char">
    <w:name w:val="Heading 1 Char"/>
    <w:basedOn w:val="DefaultParagraphFont"/>
    <w:link w:val="Heading1"/>
    <w:uiPriority w:val="9"/>
    <w:rsid w:val="00EA7435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</w:rPr>
  </w:style>
  <w:style w:type="character" w:customStyle="1" w:styleId="A3">
    <w:name w:val="A3"/>
    <w:rsid w:val="00EA7435"/>
    <w:rPr>
      <w:rFonts w:ascii="Verdana" w:hAnsi="Verdana"/>
      <w:b/>
      <w:color w:val="000000"/>
      <w:sz w:val="22"/>
    </w:rPr>
  </w:style>
  <w:style w:type="paragraph" w:customStyle="1" w:styleId="Pa7">
    <w:name w:val="Pa7"/>
    <w:basedOn w:val="Normal"/>
    <w:rsid w:val="00EA7435"/>
    <w:pPr>
      <w:widowControl w:val="0"/>
      <w:suppressAutoHyphens/>
      <w:spacing w:after="0" w:line="221" w:lineRule="atLeast"/>
    </w:pPr>
    <w:rPr>
      <w:rFonts w:ascii="Verdana" w:hAnsi="Verdana"/>
      <w:color w:val="000000"/>
      <w:kern w:val="1"/>
      <w:szCs w:val="20"/>
    </w:rPr>
  </w:style>
  <w:style w:type="paragraph" w:customStyle="1" w:styleId="Pa15">
    <w:name w:val="Pa15"/>
    <w:basedOn w:val="Normal"/>
    <w:rsid w:val="00EA7435"/>
    <w:pPr>
      <w:widowControl w:val="0"/>
      <w:suppressAutoHyphens/>
      <w:spacing w:after="0" w:line="241" w:lineRule="atLeast"/>
    </w:pPr>
    <w:rPr>
      <w:rFonts w:ascii="Verdana" w:hAnsi="Verdana"/>
      <w:color w:val="000000"/>
      <w:kern w:val="1"/>
      <w:szCs w:val="20"/>
    </w:rPr>
  </w:style>
  <w:style w:type="paragraph" w:styleId="ListParagraph">
    <w:name w:val="List Paragraph"/>
    <w:basedOn w:val="Normal"/>
    <w:uiPriority w:val="34"/>
    <w:qFormat/>
    <w:rsid w:val="00A31E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0C2"/>
    <w:pPr>
      <w:spacing w:after="20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435"/>
    <w:pPr>
      <w:keepNext/>
      <w:keepLines/>
      <w:suppressAutoHyphen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290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D2903"/>
  </w:style>
  <w:style w:type="paragraph" w:styleId="Footer">
    <w:name w:val="footer"/>
    <w:basedOn w:val="Normal"/>
    <w:link w:val="FooterChar"/>
    <w:uiPriority w:val="99"/>
    <w:unhideWhenUsed/>
    <w:rsid w:val="000D290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D2903"/>
  </w:style>
  <w:style w:type="character" w:customStyle="1" w:styleId="Heading1Char">
    <w:name w:val="Heading 1 Char"/>
    <w:basedOn w:val="DefaultParagraphFont"/>
    <w:link w:val="Heading1"/>
    <w:uiPriority w:val="9"/>
    <w:rsid w:val="00EA7435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</w:rPr>
  </w:style>
  <w:style w:type="character" w:customStyle="1" w:styleId="A3">
    <w:name w:val="A3"/>
    <w:rsid w:val="00EA7435"/>
    <w:rPr>
      <w:rFonts w:ascii="Verdana" w:hAnsi="Verdana"/>
      <w:b/>
      <w:color w:val="000000"/>
      <w:sz w:val="22"/>
    </w:rPr>
  </w:style>
  <w:style w:type="paragraph" w:customStyle="1" w:styleId="Pa7">
    <w:name w:val="Pa7"/>
    <w:basedOn w:val="Normal"/>
    <w:rsid w:val="00EA7435"/>
    <w:pPr>
      <w:widowControl w:val="0"/>
      <w:suppressAutoHyphens/>
      <w:spacing w:after="0" w:line="221" w:lineRule="atLeast"/>
    </w:pPr>
    <w:rPr>
      <w:rFonts w:ascii="Verdana" w:hAnsi="Verdana"/>
      <w:color w:val="000000"/>
      <w:kern w:val="1"/>
      <w:szCs w:val="20"/>
    </w:rPr>
  </w:style>
  <w:style w:type="paragraph" w:customStyle="1" w:styleId="Pa15">
    <w:name w:val="Pa15"/>
    <w:basedOn w:val="Normal"/>
    <w:rsid w:val="00EA7435"/>
    <w:pPr>
      <w:widowControl w:val="0"/>
      <w:suppressAutoHyphens/>
      <w:spacing w:after="0" w:line="241" w:lineRule="atLeast"/>
    </w:pPr>
    <w:rPr>
      <w:rFonts w:ascii="Verdana" w:hAnsi="Verdana"/>
      <w:color w:val="000000"/>
      <w:kern w:val="1"/>
      <w:szCs w:val="20"/>
    </w:rPr>
  </w:style>
  <w:style w:type="paragraph" w:styleId="ListParagraph">
    <w:name w:val="List Paragraph"/>
    <w:basedOn w:val="Normal"/>
    <w:uiPriority w:val="34"/>
    <w:qFormat/>
    <w:rsid w:val="00A31E8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1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485</Words>
  <Characters>2767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cp:lastModifiedBy>Marcio Aquiles</cp:lastModifiedBy>
  <cp:revision>19</cp:revision>
  <dcterms:created xsi:type="dcterms:W3CDTF">2021-03-23T12:27:00Z</dcterms:created>
  <dcterms:modified xsi:type="dcterms:W3CDTF">2021-03-24T17:08:00Z</dcterms:modified>
</cp:coreProperties>
</file>