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AF04C" w14:textId="77777777" w:rsidR="00F20FD9" w:rsidRDefault="005E2891" w:rsidP="005E2891">
      <w:pPr>
        <w:tabs>
          <w:tab w:val="left" w:pos="3435"/>
          <w:tab w:val="center" w:pos="4252"/>
        </w:tabs>
        <w:rPr>
          <w:rFonts w:ascii="Arial" w:hAnsi="Arial" w:cs="Arial"/>
          <w:b/>
          <w:bCs/>
          <w:sz w:val="36"/>
          <w:szCs w:val="24"/>
        </w:rPr>
      </w:pPr>
      <w:r w:rsidRPr="005E2891">
        <w:rPr>
          <w:rFonts w:ascii="Arial" w:hAnsi="Arial" w:cs="Arial"/>
          <w:b/>
          <w:bCs/>
          <w:sz w:val="36"/>
          <w:szCs w:val="24"/>
        </w:rPr>
        <w:tab/>
      </w:r>
    </w:p>
    <w:p w14:paraId="5AEDCFDC" w14:textId="25B155A0" w:rsidR="00D66350" w:rsidRPr="00EF3991" w:rsidRDefault="005E2891" w:rsidP="005E2891">
      <w:pPr>
        <w:tabs>
          <w:tab w:val="left" w:pos="3435"/>
          <w:tab w:val="center" w:pos="4252"/>
        </w:tabs>
        <w:rPr>
          <w:rFonts w:ascii="Arial" w:hAnsi="Arial" w:cs="Arial"/>
          <w:b/>
          <w:bCs/>
          <w:sz w:val="36"/>
          <w:szCs w:val="24"/>
        </w:rPr>
      </w:pPr>
      <w:r w:rsidRPr="005E2891">
        <w:rPr>
          <w:rFonts w:ascii="Arial" w:hAnsi="Arial" w:cs="Arial"/>
          <w:b/>
          <w:bCs/>
          <w:sz w:val="36"/>
          <w:szCs w:val="24"/>
        </w:rPr>
        <w:tab/>
      </w:r>
      <w:r w:rsidR="00987B74" w:rsidRPr="00EF3991">
        <w:rPr>
          <w:rFonts w:ascii="Arial" w:hAnsi="Arial" w:cs="Arial"/>
          <w:b/>
          <w:bCs/>
          <w:sz w:val="36"/>
          <w:szCs w:val="24"/>
        </w:rPr>
        <w:t xml:space="preserve">ANEXO </w:t>
      </w:r>
      <w:r w:rsidR="00D66350" w:rsidRPr="00EF3991">
        <w:rPr>
          <w:rFonts w:ascii="Arial" w:hAnsi="Arial" w:cs="Arial"/>
          <w:b/>
          <w:bCs/>
          <w:sz w:val="36"/>
          <w:szCs w:val="24"/>
        </w:rPr>
        <w:t>III</w:t>
      </w:r>
    </w:p>
    <w:p w14:paraId="704C19BD" w14:textId="12119C3E" w:rsidR="00987B74" w:rsidRPr="00EF3991" w:rsidRDefault="00987B74" w:rsidP="00987B74">
      <w:pPr>
        <w:jc w:val="center"/>
        <w:rPr>
          <w:rFonts w:ascii="Arial" w:hAnsi="Arial" w:cs="Arial"/>
          <w:b/>
          <w:bCs/>
          <w:sz w:val="28"/>
          <w:szCs w:val="24"/>
        </w:rPr>
      </w:pPr>
      <w:r w:rsidRPr="00EF3991">
        <w:rPr>
          <w:rFonts w:ascii="Arial" w:hAnsi="Arial" w:cs="Arial"/>
          <w:b/>
          <w:bCs/>
          <w:sz w:val="28"/>
          <w:szCs w:val="24"/>
        </w:rPr>
        <w:t xml:space="preserve">EDITAL </w:t>
      </w:r>
      <w:r w:rsidRPr="00610C02">
        <w:rPr>
          <w:rFonts w:ascii="Arial" w:hAnsi="Arial" w:cs="Arial"/>
          <w:b/>
          <w:bCs/>
          <w:color w:val="FF0000"/>
          <w:sz w:val="28"/>
          <w:szCs w:val="24"/>
        </w:rPr>
        <w:t>0</w:t>
      </w:r>
      <w:r w:rsidR="00610C02" w:rsidRPr="00610C02">
        <w:rPr>
          <w:rFonts w:ascii="Arial" w:hAnsi="Arial" w:cs="Arial"/>
          <w:b/>
          <w:bCs/>
          <w:color w:val="FF0000"/>
          <w:sz w:val="28"/>
          <w:szCs w:val="24"/>
        </w:rPr>
        <w:t>2</w:t>
      </w:r>
      <w:r w:rsidR="006A7FB0" w:rsidRPr="00610C02">
        <w:rPr>
          <w:rFonts w:ascii="Arial" w:hAnsi="Arial" w:cs="Arial"/>
          <w:b/>
          <w:bCs/>
          <w:color w:val="FF0000"/>
          <w:sz w:val="28"/>
          <w:szCs w:val="24"/>
        </w:rPr>
        <w:t>-202</w:t>
      </w:r>
      <w:r w:rsidR="005071BD" w:rsidRPr="00610C02">
        <w:rPr>
          <w:rFonts w:ascii="Arial" w:hAnsi="Arial" w:cs="Arial"/>
          <w:b/>
          <w:bCs/>
          <w:color w:val="FF0000"/>
          <w:sz w:val="28"/>
          <w:szCs w:val="24"/>
        </w:rPr>
        <w:t>5</w:t>
      </w:r>
      <w:r w:rsidR="00565FD0" w:rsidRPr="00EF3991">
        <w:rPr>
          <w:rFonts w:ascii="Arial" w:hAnsi="Arial" w:cs="Arial"/>
          <w:b/>
          <w:bCs/>
          <w:sz w:val="28"/>
          <w:szCs w:val="24"/>
        </w:rPr>
        <w:t>– PROGRAMA OPORTUNIDADES</w:t>
      </w:r>
    </w:p>
    <w:p w14:paraId="32845A4D" w14:textId="3CCCC80D" w:rsidR="00987B74" w:rsidRPr="00EF3991" w:rsidRDefault="00F20FD9" w:rsidP="00F20FD9">
      <w:pPr>
        <w:tabs>
          <w:tab w:val="center" w:pos="4252"/>
          <w:tab w:val="left" w:pos="6585"/>
        </w:tabs>
        <w:rPr>
          <w:rFonts w:ascii="Arial" w:hAnsi="Arial" w:cs="Arial"/>
          <w:b/>
          <w:bCs/>
          <w:sz w:val="28"/>
          <w:szCs w:val="24"/>
        </w:rPr>
      </w:pPr>
      <w:r w:rsidRPr="00EF3991">
        <w:rPr>
          <w:rFonts w:ascii="Arial" w:hAnsi="Arial" w:cs="Arial"/>
          <w:b/>
          <w:bCs/>
          <w:sz w:val="28"/>
          <w:szCs w:val="24"/>
        </w:rPr>
        <w:tab/>
      </w:r>
      <w:r w:rsidR="00E934DE" w:rsidRPr="00EF3991">
        <w:rPr>
          <w:rFonts w:ascii="Arial" w:hAnsi="Arial" w:cs="Arial"/>
          <w:b/>
          <w:bCs/>
          <w:sz w:val="28"/>
          <w:szCs w:val="24"/>
        </w:rPr>
        <w:t>BOLSA-</w:t>
      </w:r>
      <w:r w:rsidR="00987B74" w:rsidRPr="00EF3991">
        <w:rPr>
          <w:rFonts w:ascii="Arial" w:hAnsi="Arial" w:cs="Arial"/>
          <w:b/>
          <w:bCs/>
          <w:sz w:val="28"/>
          <w:szCs w:val="24"/>
        </w:rPr>
        <w:t>OPORTUNIDADE</w:t>
      </w:r>
      <w:r w:rsidRPr="00EF3991">
        <w:rPr>
          <w:rFonts w:ascii="Arial" w:hAnsi="Arial" w:cs="Arial"/>
          <w:b/>
          <w:bCs/>
          <w:sz w:val="28"/>
          <w:szCs w:val="24"/>
        </w:rPr>
        <w:tab/>
      </w:r>
    </w:p>
    <w:p w14:paraId="1A891284" w14:textId="77777777" w:rsidR="00987B74" w:rsidRPr="00EF3991" w:rsidRDefault="00987B74" w:rsidP="00987B74">
      <w:pPr>
        <w:jc w:val="center"/>
        <w:rPr>
          <w:rFonts w:ascii="Arial" w:hAnsi="Arial" w:cs="Arial"/>
          <w:b/>
          <w:bCs/>
          <w:sz w:val="28"/>
          <w:szCs w:val="24"/>
        </w:rPr>
      </w:pPr>
      <w:r w:rsidRPr="00EF3991">
        <w:rPr>
          <w:rFonts w:ascii="Arial" w:hAnsi="Arial" w:cs="Arial"/>
          <w:b/>
          <w:bCs/>
          <w:sz w:val="28"/>
          <w:szCs w:val="24"/>
        </w:rPr>
        <w:t>ATIVIDADES OBRIGATÓRIAS DE CONTRAPARTIDA</w:t>
      </w:r>
    </w:p>
    <w:p w14:paraId="179823ED" w14:textId="77777777" w:rsidR="00987B74" w:rsidRPr="00EF3991" w:rsidRDefault="00987B74" w:rsidP="00987B74">
      <w:pPr>
        <w:pStyle w:val="PargrafodaLista"/>
        <w:numPr>
          <w:ilvl w:val="0"/>
          <w:numId w:val="1"/>
        </w:numPr>
        <w:shd w:val="clear" w:color="auto" w:fill="D9D9D9"/>
        <w:tabs>
          <w:tab w:val="left" w:pos="567"/>
        </w:tabs>
        <w:spacing w:after="0"/>
        <w:ind w:left="0"/>
        <w:jc w:val="both"/>
        <w:rPr>
          <w:rFonts w:ascii="Arial" w:hAnsi="Arial" w:cs="Arial"/>
          <w:b/>
          <w:bCs/>
          <w:sz w:val="24"/>
          <w:szCs w:val="24"/>
        </w:rPr>
      </w:pPr>
      <w:r w:rsidRPr="00EF3991">
        <w:rPr>
          <w:rFonts w:ascii="Arial" w:hAnsi="Arial" w:cs="Arial"/>
          <w:b/>
          <w:bCs/>
          <w:sz w:val="24"/>
          <w:szCs w:val="24"/>
        </w:rPr>
        <w:t>REGRAS GERAIS</w:t>
      </w:r>
    </w:p>
    <w:p w14:paraId="42A709FF" w14:textId="77777777" w:rsidR="00987B74" w:rsidRPr="00EF3991" w:rsidRDefault="00987B74" w:rsidP="00987B7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D375FBE" w14:textId="7C7FD5DB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  <w:lang w:val="pt-PT"/>
        </w:rPr>
        <w:t xml:space="preserve">Os beneficiários da Bolsa-Oportunidade deverão cumprir, no mínimo, </w:t>
      </w:r>
      <w:r w:rsidR="00ED38F2" w:rsidRPr="00EF3991">
        <w:rPr>
          <w:rFonts w:ascii="Arial" w:hAnsi="Arial" w:cs="Arial"/>
          <w:szCs w:val="24"/>
          <w:lang w:val="pt-PT"/>
        </w:rPr>
        <w:t>120</w:t>
      </w:r>
      <w:r w:rsidR="008468E1" w:rsidRPr="00EF3991">
        <w:rPr>
          <w:rFonts w:ascii="Arial" w:hAnsi="Arial" w:cs="Arial"/>
          <w:szCs w:val="24"/>
          <w:lang w:val="pt-PT"/>
        </w:rPr>
        <w:t xml:space="preserve"> </w:t>
      </w:r>
      <w:r w:rsidR="00EC09BC" w:rsidRPr="00EF3991">
        <w:rPr>
          <w:rFonts w:ascii="Arial" w:hAnsi="Arial" w:cs="Arial"/>
          <w:szCs w:val="24"/>
          <w:lang w:val="pt-PT"/>
        </w:rPr>
        <w:t>(</w:t>
      </w:r>
      <w:r w:rsidR="00ED38F2" w:rsidRPr="00EF3991">
        <w:rPr>
          <w:rFonts w:ascii="Arial" w:hAnsi="Arial" w:cs="Arial"/>
          <w:szCs w:val="24"/>
          <w:lang w:val="pt-PT"/>
        </w:rPr>
        <w:t>cento e vinte</w:t>
      </w:r>
      <w:r w:rsidRPr="00EF3991">
        <w:rPr>
          <w:rFonts w:ascii="Arial" w:hAnsi="Arial" w:cs="Arial"/>
          <w:szCs w:val="24"/>
          <w:lang w:val="pt-PT"/>
        </w:rPr>
        <w:t>) horas de atividades de contrapartida no projeto em que estiver</w:t>
      </w:r>
      <w:r w:rsidR="004A300E" w:rsidRPr="00EF3991">
        <w:rPr>
          <w:rFonts w:ascii="Arial" w:hAnsi="Arial" w:cs="Arial"/>
          <w:szCs w:val="24"/>
          <w:lang w:val="pt-PT"/>
        </w:rPr>
        <w:t>em</w:t>
      </w:r>
      <w:r w:rsidRPr="00EF3991">
        <w:rPr>
          <w:rFonts w:ascii="Arial" w:hAnsi="Arial" w:cs="Arial"/>
          <w:szCs w:val="24"/>
          <w:lang w:val="pt-PT"/>
        </w:rPr>
        <w:t xml:space="preserve"> alocado</w:t>
      </w:r>
      <w:r w:rsidR="004A300E" w:rsidRPr="00EF3991">
        <w:rPr>
          <w:rFonts w:ascii="Arial" w:hAnsi="Arial" w:cs="Arial"/>
          <w:szCs w:val="24"/>
          <w:lang w:val="pt-PT"/>
        </w:rPr>
        <w:t>s</w:t>
      </w:r>
      <w:r w:rsidR="00565FD0" w:rsidRPr="00EF3991">
        <w:rPr>
          <w:rFonts w:ascii="Arial" w:hAnsi="Arial" w:cs="Arial"/>
          <w:szCs w:val="24"/>
          <w:lang w:val="pt-PT"/>
        </w:rPr>
        <w:t>. O Programa Oportunidades</w:t>
      </w:r>
      <w:r w:rsidRPr="00EF3991">
        <w:rPr>
          <w:rFonts w:ascii="Arial" w:hAnsi="Arial" w:cs="Arial"/>
          <w:szCs w:val="24"/>
          <w:lang w:val="pt-PT"/>
        </w:rPr>
        <w:t xml:space="preserve"> prevê o cumprimento de </w:t>
      </w:r>
      <w:r w:rsidR="00ED38F2" w:rsidRPr="00EF3991">
        <w:rPr>
          <w:rFonts w:ascii="Arial" w:hAnsi="Arial" w:cs="Arial"/>
          <w:szCs w:val="24"/>
          <w:lang w:val="pt-PT"/>
        </w:rPr>
        <w:t>10</w:t>
      </w:r>
      <w:r w:rsidR="007602D3" w:rsidRPr="00EF3991">
        <w:rPr>
          <w:rFonts w:ascii="Arial" w:hAnsi="Arial" w:cs="Arial"/>
          <w:szCs w:val="24"/>
          <w:lang w:val="pt-PT"/>
        </w:rPr>
        <w:t xml:space="preserve"> (</w:t>
      </w:r>
      <w:r w:rsidR="00ED38F2" w:rsidRPr="00EF3991">
        <w:rPr>
          <w:rFonts w:ascii="Arial" w:hAnsi="Arial" w:cs="Arial"/>
          <w:szCs w:val="24"/>
          <w:lang w:val="pt-PT"/>
        </w:rPr>
        <w:t>dez</w:t>
      </w:r>
      <w:r w:rsidRPr="00EF3991">
        <w:rPr>
          <w:rFonts w:ascii="Arial" w:hAnsi="Arial" w:cs="Arial"/>
          <w:szCs w:val="24"/>
          <w:lang w:val="pt-PT"/>
        </w:rPr>
        <w:t xml:space="preserve">) horas semanais de atividade, das quais 01 (uma) hora (no mínimo) será para orientação com pessoa </w:t>
      </w:r>
      <w:r w:rsidR="00C1351E" w:rsidRPr="00EF3991">
        <w:rPr>
          <w:rFonts w:ascii="Arial" w:hAnsi="Arial" w:cs="Arial"/>
          <w:szCs w:val="24"/>
          <w:lang w:val="pt-PT"/>
        </w:rPr>
        <w:t>indicada pela C</w:t>
      </w:r>
      <w:r w:rsidR="00565FD0" w:rsidRPr="00EF3991">
        <w:rPr>
          <w:rFonts w:ascii="Arial" w:hAnsi="Arial" w:cs="Arial"/>
          <w:szCs w:val="24"/>
          <w:lang w:val="pt-PT"/>
        </w:rPr>
        <w:t>oordenadoria do Programa Oportunidades</w:t>
      </w:r>
      <w:r w:rsidRPr="00EF3991">
        <w:rPr>
          <w:rFonts w:ascii="Arial" w:hAnsi="Arial" w:cs="Arial"/>
          <w:szCs w:val="24"/>
          <w:lang w:val="pt-PT"/>
        </w:rPr>
        <w:t>. Os orientadores das atividades de contrapartida terão autonomia na distribuição da carga horária, conforme demanda da atividade desenvolvida.</w:t>
      </w:r>
    </w:p>
    <w:p w14:paraId="7060C946" w14:textId="77777777" w:rsidR="00987B74" w:rsidRPr="00EF3991" w:rsidRDefault="00987B74" w:rsidP="00987B74">
      <w:pPr>
        <w:pStyle w:val="ColorfulList-Accent11"/>
        <w:tabs>
          <w:tab w:val="left" w:pos="567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4C1666AF" w14:textId="7B762875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="Arial" w:hAnsi="Arial" w:cs="Arial"/>
          <w:b/>
          <w:szCs w:val="24"/>
        </w:rPr>
      </w:pPr>
      <w:r w:rsidRPr="00EF3991">
        <w:rPr>
          <w:rFonts w:ascii="Arial" w:hAnsi="Arial" w:cs="Arial"/>
          <w:szCs w:val="24"/>
          <w:lang w:val="pt-PT"/>
        </w:rPr>
        <w:t>A Ficha de Inscrição</w:t>
      </w:r>
      <w:r w:rsidR="00CD1008" w:rsidRPr="00EF3991">
        <w:rPr>
          <w:rFonts w:ascii="Arial" w:hAnsi="Arial" w:cs="Arial"/>
          <w:szCs w:val="24"/>
          <w:lang w:val="pt-PT"/>
        </w:rPr>
        <w:t xml:space="preserve"> online</w:t>
      </w:r>
      <w:r w:rsidRPr="00EF3991">
        <w:rPr>
          <w:rFonts w:ascii="Arial" w:hAnsi="Arial" w:cs="Arial"/>
          <w:szCs w:val="24"/>
          <w:lang w:val="pt-PT"/>
        </w:rPr>
        <w:t xml:space="preserve"> noticiará todas as atividades de contrapartida possívei</w:t>
      </w:r>
      <w:r w:rsidR="00BF1B8B" w:rsidRPr="00EF3991">
        <w:rPr>
          <w:rFonts w:ascii="Arial" w:hAnsi="Arial" w:cs="Arial"/>
          <w:szCs w:val="24"/>
          <w:lang w:val="pt-PT"/>
        </w:rPr>
        <w:t>s, sendo certo que os estudantes</w:t>
      </w:r>
      <w:r w:rsidRPr="00EF3991">
        <w:rPr>
          <w:rFonts w:ascii="Arial" w:hAnsi="Arial" w:cs="Arial"/>
          <w:szCs w:val="24"/>
          <w:lang w:val="pt-PT"/>
        </w:rPr>
        <w:t xml:space="preserve"> deverão apontar, por ordem de interesse, cinco delas.</w:t>
      </w:r>
      <w:r w:rsidRPr="00EF3991">
        <w:rPr>
          <w:rFonts w:ascii="Arial" w:hAnsi="Arial" w:cs="Arial"/>
          <w:b/>
          <w:szCs w:val="24"/>
        </w:rPr>
        <w:t xml:space="preserve"> </w:t>
      </w:r>
    </w:p>
    <w:p w14:paraId="126E22EA" w14:textId="77777777" w:rsidR="00987B74" w:rsidRPr="00EF3991" w:rsidRDefault="00987B74" w:rsidP="00987B74">
      <w:pPr>
        <w:pStyle w:val="ColorfulList-Accent11"/>
        <w:tabs>
          <w:tab w:val="left" w:pos="567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263E2E98" w14:textId="0644AB48" w:rsidR="00987B74" w:rsidRPr="00EF3991" w:rsidRDefault="00BF1B8B" w:rsidP="00987B74">
      <w:pPr>
        <w:pStyle w:val="ColorfulList-Accent11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="Arial" w:hAnsi="Arial" w:cs="Arial"/>
          <w:b/>
          <w:szCs w:val="24"/>
        </w:rPr>
      </w:pPr>
      <w:r w:rsidRPr="00EF3991">
        <w:rPr>
          <w:rFonts w:ascii="Arial" w:hAnsi="Arial" w:cs="Arial"/>
          <w:szCs w:val="24"/>
        </w:rPr>
        <w:t xml:space="preserve">A alocação do estudante </w:t>
      </w:r>
      <w:r w:rsidR="00987B74" w:rsidRPr="00EF3991">
        <w:rPr>
          <w:rFonts w:ascii="Arial" w:hAnsi="Arial" w:cs="Arial"/>
          <w:szCs w:val="24"/>
        </w:rPr>
        <w:t>na atividade que efetivamente deverá cumprir</w:t>
      </w:r>
      <w:r w:rsidR="00987B74" w:rsidRPr="00EF3991">
        <w:rPr>
          <w:rFonts w:ascii="Arial" w:hAnsi="Arial" w:cs="Arial"/>
          <w:b/>
          <w:szCs w:val="24"/>
        </w:rPr>
        <w:t xml:space="preserve"> </w:t>
      </w:r>
      <w:r w:rsidR="00987B74" w:rsidRPr="00EF3991">
        <w:rPr>
          <w:rFonts w:ascii="Arial" w:hAnsi="Arial" w:cs="Arial"/>
          <w:szCs w:val="24"/>
        </w:rPr>
        <w:t xml:space="preserve">dar-se-á </w:t>
      </w:r>
      <w:r w:rsidR="00987B74" w:rsidRPr="00EF3991">
        <w:rPr>
          <w:rFonts w:ascii="Arial" w:hAnsi="Arial" w:cs="Arial"/>
          <w:szCs w:val="24"/>
          <w:shd w:val="clear" w:color="auto" w:fill="FDFEFF"/>
        </w:rPr>
        <w:t xml:space="preserve">por meio de análise da Comissão de Avaliação e do Coordenador do Curso Regular respectivo, considerando a </w:t>
      </w:r>
      <w:r w:rsidR="00987B74" w:rsidRPr="00EF3991">
        <w:rPr>
          <w:rFonts w:ascii="Arial" w:hAnsi="Arial" w:cs="Arial"/>
          <w:b/>
          <w:szCs w:val="24"/>
          <w:shd w:val="clear" w:color="auto" w:fill="FDFEFF"/>
        </w:rPr>
        <w:t>quantidade fixa de vagas</w:t>
      </w:r>
      <w:r w:rsidR="00987B74" w:rsidRPr="00EF3991">
        <w:rPr>
          <w:rFonts w:ascii="Arial" w:hAnsi="Arial" w:cs="Arial"/>
          <w:szCs w:val="24"/>
          <w:lang w:val="pt-PT"/>
        </w:rPr>
        <w:t>.</w:t>
      </w:r>
    </w:p>
    <w:p w14:paraId="52800F9E" w14:textId="77777777" w:rsidR="00987B74" w:rsidRPr="00EF3991" w:rsidRDefault="00987B74" w:rsidP="00987B74">
      <w:pPr>
        <w:pStyle w:val="ColorfulList-Accent11"/>
        <w:tabs>
          <w:tab w:val="left" w:pos="567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15E3F645" w14:textId="484301BC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line="276" w:lineRule="auto"/>
        <w:ind w:left="567" w:hanging="567"/>
        <w:jc w:val="both"/>
        <w:rPr>
          <w:rFonts w:ascii="Arial" w:hAnsi="Arial" w:cs="Arial"/>
          <w:b/>
          <w:szCs w:val="24"/>
        </w:rPr>
      </w:pPr>
      <w:r w:rsidRPr="00EF3991">
        <w:rPr>
          <w:rFonts w:ascii="Arial" w:hAnsi="Arial" w:cs="Arial"/>
          <w:b/>
          <w:szCs w:val="24"/>
        </w:rPr>
        <w:t>A lista de contemplados</w:t>
      </w:r>
      <w:r w:rsidRPr="00EF3991">
        <w:rPr>
          <w:rFonts w:ascii="Arial" w:hAnsi="Arial" w:cs="Arial"/>
          <w:szCs w:val="24"/>
        </w:rPr>
        <w:t xml:space="preserve"> </w:t>
      </w:r>
      <w:r w:rsidRPr="00EF3991">
        <w:rPr>
          <w:rFonts w:ascii="Arial" w:hAnsi="Arial" w:cs="Arial"/>
          <w:b/>
          <w:szCs w:val="24"/>
        </w:rPr>
        <w:t>será divulgada</w:t>
      </w:r>
      <w:r w:rsidR="001B6105" w:rsidRPr="00EF3991">
        <w:rPr>
          <w:rFonts w:ascii="Arial" w:hAnsi="Arial" w:cs="Arial"/>
          <w:b/>
          <w:szCs w:val="24"/>
        </w:rPr>
        <w:t xml:space="preserve"> no dia </w:t>
      </w:r>
      <w:r w:rsidR="00A77DC9">
        <w:rPr>
          <w:rFonts w:ascii="Arial" w:hAnsi="Arial" w:cs="Arial"/>
          <w:b/>
          <w:color w:val="FF0000"/>
          <w:szCs w:val="24"/>
        </w:rPr>
        <w:t>08</w:t>
      </w:r>
      <w:r w:rsidR="00AA39BA" w:rsidRPr="00610C02">
        <w:rPr>
          <w:rFonts w:ascii="Arial" w:hAnsi="Arial" w:cs="Arial"/>
          <w:b/>
          <w:color w:val="FF0000"/>
          <w:szCs w:val="24"/>
        </w:rPr>
        <w:t xml:space="preserve"> de </w:t>
      </w:r>
      <w:r w:rsidR="00A77DC9">
        <w:rPr>
          <w:rFonts w:ascii="Arial" w:hAnsi="Arial" w:cs="Arial"/>
          <w:b/>
          <w:color w:val="FF0000"/>
          <w:szCs w:val="24"/>
        </w:rPr>
        <w:t>setembro</w:t>
      </w:r>
      <w:r w:rsidRPr="00EF3991">
        <w:rPr>
          <w:rFonts w:ascii="Arial" w:hAnsi="Arial" w:cs="Arial"/>
          <w:szCs w:val="24"/>
        </w:rPr>
        <w:t xml:space="preserve">. </w:t>
      </w:r>
      <w:r w:rsidRPr="00EF3991">
        <w:rPr>
          <w:rFonts w:ascii="Arial" w:hAnsi="Arial" w:cs="Arial"/>
          <w:szCs w:val="24"/>
          <w:lang w:val="pt-PT"/>
        </w:rPr>
        <w:t xml:space="preserve">Os contemplados deverão </w:t>
      </w:r>
      <w:r w:rsidRPr="00EF3991">
        <w:rPr>
          <w:rFonts w:ascii="Arial" w:hAnsi="Arial" w:cs="Arial"/>
          <w:b/>
          <w:szCs w:val="24"/>
          <w:lang w:val="pt-PT"/>
        </w:rPr>
        <w:t>en</w:t>
      </w:r>
      <w:r w:rsidR="00A10FB3" w:rsidRPr="00EF3991">
        <w:rPr>
          <w:rFonts w:ascii="Arial" w:hAnsi="Arial" w:cs="Arial"/>
          <w:b/>
          <w:szCs w:val="24"/>
          <w:lang w:val="pt-PT"/>
        </w:rPr>
        <w:t>viar</w:t>
      </w:r>
      <w:r w:rsidRPr="00EF3991">
        <w:rPr>
          <w:rFonts w:ascii="Arial" w:hAnsi="Arial" w:cs="Arial"/>
          <w:b/>
          <w:szCs w:val="24"/>
          <w:lang w:val="pt-PT"/>
        </w:rPr>
        <w:t xml:space="preserve"> o Termo de Condições </w:t>
      </w:r>
      <w:r w:rsidRPr="00EF3991">
        <w:rPr>
          <w:rFonts w:ascii="Arial" w:hAnsi="Arial" w:cs="Arial"/>
          <w:szCs w:val="24"/>
          <w:lang w:val="pt-PT"/>
        </w:rPr>
        <w:t>da Bolsa-Oportunidade devidamente preenchido</w:t>
      </w:r>
      <w:r w:rsidR="00AA39BA" w:rsidRPr="00EF3991">
        <w:rPr>
          <w:rFonts w:ascii="Arial" w:hAnsi="Arial" w:cs="Arial"/>
          <w:szCs w:val="24"/>
          <w:lang w:val="pt-PT"/>
        </w:rPr>
        <w:t xml:space="preserve"> </w:t>
      </w:r>
      <w:r w:rsidR="00A10FB3" w:rsidRPr="00EF3991">
        <w:rPr>
          <w:rFonts w:ascii="Arial" w:hAnsi="Arial" w:cs="Arial"/>
          <w:szCs w:val="24"/>
          <w:lang w:val="pt-PT"/>
        </w:rPr>
        <w:t>via e-mail (</w:t>
      </w:r>
      <w:r w:rsidR="00E84890">
        <w:fldChar w:fldCharType="begin"/>
      </w:r>
      <w:r w:rsidR="00E84890">
        <w:instrText xml:space="preserve"> HYPERLINK "mailto:oportunidades@spescoladeteatro.org.br" </w:instrText>
      </w:r>
      <w:r w:rsidR="00E84890">
        <w:fldChar w:fldCharType="separate"/>
      </w:r>
      <w:r w:rsidR="00565FD0" w:rsidRPr="00EF3991">
        <w:rPr>
          <w:rStyle w:val="Hyperlink"/>
          <w:rFonts w:ascii="Arial" w:hAnsi="Arial" w:cs="Arial"/>
          <w:color w:val="auto"/>
          <w:szCs w:val="24"/>
          <w:lang w:val="pt-PT"/>
        </w:rPr>
        <w:t>oportunidades@spescoladeteatro.org.br</w:t>
      </w:r>
      <w:r w:rsidR="00E84890">
        <w:rPr>
          <w:rStyle w:val="Hyperlink"/>
          <w:rFonts w:ascii="Arial" w:hAnsi="Arial" w:cs="Arial"/>
          <w:color w:val="auto"/>
          <w:szCs w:val="24"/>
          <w:lang w:val="pt-PT"/>
        </w:rPr>
        <w:fldChar w:fldCharType="end"/>
      </w:r>
      <w:r w:rsidR="00A10FB3" w:rsidRPr="00EF3991">
        <w:rPr>
          <w:rFonts w:ascii="Arial" w:hAnsi="Arial" w:cs="Arial"/>
          <w:szCs w:val="24"/>
          <w:lang w:val="pt-PT"/>
        </w:rPr>
        <w:t xml:space="preserve">) </w:t>
      </w:r>
      <w:r w:rsidR="00A10FB3" w:rsidRPr="00EF3991">
        <w:rPr>
          <w:rFonts w:ascii="Arial" w:hAnsi="Arial" w:cs="Arial"/>
          <w:b/>
          <w:szCs w:val="24"/>
          <w:lang w:val="pt-PT"/>
        </w:rPr>
        <w:t>d</w:t>
      </w:r>
      <w:r w:rsidR="00AA39BA" w:rsidRPr="00EF3991">
        <w:rPr>
          <w:rFonts w:ascii="Arial" w:hAnsi="Arial" w:cs="Arial"/>
          <w:b/>
          <w:szCs w:val="24"/>
          <w:lang w:val="pt-PT"/>
        </w:rPr>
        <w:t>o</w:t>
      </w:r>
      <w:r w:rsidRPr="00EF3991">
        <w:rPr>
          <w:rFonts w:ascii="Arial" w:hAnsi="Arial" w:cs="Arial"/>
          <w:b/>
          <w:szCs w:val="24"/>
          <w:lang w:val="pt-PT"/>
        </w:rPr>
        <w:t xml:space="preserve"> </w:t>
      </w:r>
      <w:r w:rsidR="005018B2" w:rsidRPr="00EF3991">
        <w:rPr>
          <w:rFonts w:ascii="Arial" w:hAnsi="Arial" w:cs="Arial"/>
          <w:b/>
          <w:szCs w:val="24"/>
          <w:lang w:val="pt-PT"/>
        </w:rPr>
        <w:t xml:space="preserve">dia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09</w:t>
      </w:r>
      <w:r w:rsidR="00CC5BF5" w:rsidRPr="00610C02">
        <w:rPr>
          <w:rFonts w:ascii="Arial" w:hAnsi="Arial" w:cs="Arial"/>
          <w:b/>
          <w:color w:val="FF0000"/>
          <w:szCs w:val="24"/>
          <w:lang w:val="pt-PT"/>
        </w:rPr>
        <w:t xml:space="preserve"> de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setembro</w:t>
      </w:r>
      <w:r w:rsidR="0061678C" w:rsidRPr="00EF3991">
        <w:rPr>
          <w:rFonts w:ascii="Arial" w:hAnsi="Arial" w:cs="Arial"/>
          <w:b/>
          <w:szCs w:val="24"/>
          <w:lang w:val="pt-PT"/>
        </w:rPr>
        <w:t xml:space="preserve">, </w:t>
      </w:r>
      <w:r w:rsidRPr="00EF3991">
        <w:rPr>
          <w:rFonts w:ascii="Arial" w:hAnsi="Arial" w:cs="Arial"/>
          <w:szCs w:val="24"/>
          <w:lang w:val="pt-PT"/>
        </w:rPr>
        <w:t xml:space="preserve">impreterivelmente. </w:t>
      </w:r>
      <w:r w:rsidRPr="00EF3991">
        <w:rPr>
          <w:rFonts w:ascii="Arial" w:hAnsi="Arial" w:cs="Arial"/>
          <w:b/>
          <w:szCs w:val="24"/>
          <w:lang w:val="pt-PT"/>
        </w:rPr>
        <w:t>A</w:t>
      </w:r>
      <w:r w:rsidRPr="00EF3991">
        <w:rPr>
          <w:rFonts w:ascii="Arial" w:hAnsi="Arial" w:cs="Arial"/>
          <w:szCs w:val="24"/>
          <w:lang w:val="pt-PT"/>
        </w:rPr>
        <w:t xml:space="preserve"> </w:t>
      </w:r>
      <w:r w:rsidRPr="00EF3991">
        <w:rPr>
          <w:rFonts w:ascii="Arial" w:hAnsi="Arial" w:cs="Arial"/>
          <w:b/>
          <w:szCs w:val="24"/>
          <w:lang w:val="pt-PT"/>
        </w:rPr>
        <w:t>lista de alocações</w:t>
      </w:r>
      <w:r w:rsidRPr="00EF3991">
        <w:rPr>
          <w:rFonts w:ascii="Arial" w:hAnsi="Arial" w:cs="Arial"/>
          <w:szCs w:val="24"/>
          <w:lang w:val="pt-PT"/>
        </w:rPr>
        <w:t xml:space="preserve"> nas atividades de contrapartida </w:t>
      </w:r>
      <w:r w:rsidRPr="00EF3991">
        <w:rPr>
          <w:rFonts w:ascii="Arial" w:hAnsi="Arial" w:cs="Arial"/>
          <w:b/>
          <w:szCs w:val="24"/>
          <w:lang w:val="pt-PT"/>
        </w:rPr>
        <w:t>será divulgada no dia</w:t>
      </w:r>
      <w:r w:rsidRPr="00EF3991">
        <w:rPr>
          <w:rFonts w:ascii="Arial" w:hAnsi="Arial" w:cs="Arial"/>
          <w:szCs w:val="24"/>
          <w:lang w:val="pt-PT"/>
        </w:rPr>
        <w:t xml:space="preserve">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11</w:t>
      </w:r>
      <w:r w:rsidR="006D7573" w:rsidRPr="00610C02">
        <w:rPr>
          <w:rFonts w:ascii="Arial" w:hAnsi="Arial" w:cs="Arial"/>
          <w:b/>
          <w:color w:val="FF0000"/>
          <w:szCs w:val="24"/>
          <w:lang w:val="pt-PT"/>
        </w:rPr>
        <w:t xml:space="preserve"> de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setembro</w:t>
      </w:r>
      <w:r w:rsidRPr="00EF3991">
        <w:rPr>
          <w:rFonts w:ascii="Arial" w:hAnsi="Arial" w:cs="Arial"/>
          <w:b/>
          <w:szCs w:val="24"/>
          <w:lang w:val="pt-PT"/>
        </w:rPr>
        <w:t>.</w:t>
      </w:r>
      <w:r w:rsidRPr="00EF3991">
        <w:rPr>
          <w:rFonts w:ascii="Arial" w:hAnsi="Arial" w:cs="Arial"/>
          <w:szCs w:val="24"/>
          <w:lang w:val="pt-PT"/>
        </w:rPr>
        <w:t xml:space="preserve"> </w:t>
      </w:r>
      <w:r w:rsidRPr="00EF3991">
        <w:rPr>
          <w:rFonts w:ascii="Arial" w:hAnsi="Arial" w:cs="Arial"/>
          <w:b/>
          <w:szCs w:val="24"/>
          <w:lang w:val="pt-PT"/>
        </w:rPr>
        <w:t xml:space="preserve">Todos os </w:t>
      </w:r>
      <w:r w:rsidR="00BC5788" w:rsidRPr="00EF3991">
        <w:rPr>
          <w:rFonts w:ascii="Arial" w:hAnsi="Arial" w:cs="Arial"/>
          <w:szCs w:val="24"/>
        </w:rPr>
        <w:t>estudantes</w:t>
      </w:r>
      <w:r w:rsidRPr="00EF3991">
        <w:rPr>
          <w:rFonts w:ascii="Arial" w:hAnsi="Arial" w:cs="Arial"/>
          <w:szCs w:val="24"/>
          <w:lang w:val="pt-PT"/>
        </w:rPr>
        <w:t xml:space="preserve"> contemplados </w:t>
      </w:r>
      <w:r w:rsidRPr="00EF3991">
        <w:rPr>
          <w:rFonts w:ascii="Arial" w:hAnsi="Arial" w:cs="Arial"/>
          <w:b/>
          <w:szCs w:val="24"/>
          <w:lang w:val="pt-PT"/>
        </w:rPr>
        <w:t>deverão iniciar suas atividades</w:t>
      </w:r>
      <w:r w:rsidRPr="00EF3991">
        <w:rPr>
          <w:rFonts w:ascii="Arial" w:hAnsi="Arial" w:cs="Arial"/>
          <w:szCs w:val="24"/>
          <w:lang w:val="pt-PT"/>
        </w:rPr>
        <w:t xml:space="preserve"> até, no máximo, o </w:t>
      </w:r>
      <w:r w:rsidRPr="00EF3991">
        <w:rPr>
          <w:rFonts w:ascii="Arial" w:hAnsi="Arial" w:cs="Arial"/>
          <w:b/>
          <w:szCs w:val="24"/>
          <w:lang w:val="pt-PT"/>
        </w:rPr>
        <w:t xml:space="preserve">dia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18</w:t>
      </w:r>
      <w:r w:rsidR="00AA39BA" w:rsidRPr="00610C02">
        <w:rPr>
          <w:rFonts w:ascii="Arial" w:hAnsi="Arial" w:cs="Arial"/>
          <w:b/>
          <w:color w:val="FF0000"/>
          <w:szCs w:val="24"/>
          <w:lang w:val="pt-PT"/>
        </w:rPr>
        <w:t xml:space="preserve"> de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setembro</w:t>
      </w:r>
      <w:r w:rsidRPr="00610C02">
        <w:rPr>
          <w:rFonts w:ascii="Arial" w:hAnsi="Arial" w:cs="Arial"/>
          <w:color w:val="FF0000"/>
          <w:szCs w:val="24"/>
          <w:lang w:val="pt-PT"/>
        </w:rPr>
        <w:t xml:space="preserve"> </w:t>
      </w:r>
      <w:r w:rsidRPr="00EF3991">
        <w:rPr>
          <w:rFonts w:ascii="Arial" w:hAnsi="Arial" w:cs="Arial"/>
          <w:szCs w:val="24"/>
          <w:lang w:val="pt-PT"/>
        </w:rPr>
        <w:t xml:space="preserve">e poderão </w:t>
      </w:r>
      <w:r w:rsidRPr="00EF3991">
        <w:rPr>
          <w:rFonts w:ascii="Arial" w:hAnsi="Arial" w:cs="Arial"/>
          <w:b/>
          <w:szCs w:val="24"/>
          <w:lang w:val="pt-PT"/>
        </w:rPr>
        <w:t>requerer alteração</w:t>
      </w:r>
      <w:r w:rsidRPr="00EF3991">
        <w:rPr>
          <w:rFonts w:ascii="Arial" w:hAnsi="Arial" w:cs="Arial"/>
          <w:szCs w:val="24"/>
          <w:lang w:val="pt-PT"/>
        </w:rPr>
        <w:t xml:space="preserve"> até o dia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19</w:t>
      </w:r>
      <w:r w:rsidR="006D7573" w:rsidRPr="00610C02">
        <w:rPr>
          <w:rFonts w:ascii="Arial" w:hAnsi="Arial" w:cs="Arial"/>
          <w:b/>
          <w:color w:val="FF0000"/>
          <w:szCs w:val="24"/>
          <w:lang w:val="pt-PT"/>
        </w:rPr>
        <w:t xml:space="preserve"> de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setembro</w:t>
      </w:r>
      <w:r w:rsidR="009D30C7" w:rsidRPr="00610C02">
        <w:rPr>
          <w:rFonts w:ascii="Arial" w:hAnsi="Arial" w:cs="Arial"/>
          <w:b/>
          <w:color w:val="FF0000"/>
          <w:szCs w:val="24"/>
          <w:lang w:val="pt-PT"/>
        </w:rPr>
        <w:t xml:space="preserve"> </w:t>
      </w:r>
      <w:r w:rsidR="00CC5BF5" w:rsidRPr="00610C02">
        <w:rPr>
          <w:rFonts w:ascii="Arial" w:hAnsi="Arial" w:cs="Arial"/>
          <w:b/>
          <w:color w:val="FF0000"/>
          <w:szCs w:val="24"/>
          <w:lang w:val="pt-PT"/>
        </w:rPr>
        <w:t>de 202</w:t>
      </w:r>
      <w:r w:rsidR="008A41B2" w:rsidRPr="00610C02">
        <w:rPr>
          <w:rFonts w:ascii="Arial" w:hAnsi="Arial" w:cs="Arial"/>
          <w:b/>
          <w:color w:val="FF0000"/>
          <w:szCs w:val="24"/>
          <w:lang w:val="pt-PT"/>
        </w:rPr>
        <w:t>5</w:t>
      </w:r>
      <w:r w:rsidRPr="00EF3991">
        <w:rPr>
          <w:rFonts w:ascii="Arial" w:hAnsi="Arial" w:cs="Arial"/>
          <w:szCs w:val="24"/>
          <w:lang w:val="pt-PT"/>
        </w:rPr>
        <w:t>. É certo, também, que após alocados, pedidos de alteração de atividade só serão aceitos se em conformidade com as vagas dispo</w:t>
      </w:r>
      <w:r w:rsidR="00C1351E" w:rsidRPr="00EF3991">
        <w:rPr>
          <w:rFonts w:ascii="Arial" w:hAnsi="Arial" w:cs="Arial"/>
          <w:szCs w:val="24"/>
          <w:lang w:val="pt-PT"/>
        </w:rPr>
        <w:t>níveis e mediante aprovação da C</w:t>
      </w:r>
      <w:r w:rsidR="00565FD0" w:rsidRPr="00EF3991">
        <w:rPr>
          <w:rFonts w:ascii="Arial" w:hAnsi="Arial" w:cs="Arial"/>
          <w:szCs w:val="24"/>
          <w:lang w:val="pt-PT"/>
        </w:rPr>
        <w:t>oordenadoria do Programa Oportunidades</w:t>
      </w:r>
      <w:r w:rsidR="00C1351E" w:rsidRPr="00EF3991">
        <w:rPr>
          <w:rFonts w:ascii="Arial" w:hAnsi="Arial" w:cs="Arial"/>
          <w:szCs w:val="24"/>
          <w:lang w:val="pt-PT"/>
        </w:rPr>
        <w:t xml:space="preserve"> e C</w:t>
      </w:r>
      <w:r w:rsidRPr="00EF3991">
        <w:rPr>
          <w:rFonts w:ascii="Arial" w:hAnsi="Arial" w:cs="Arial"/>
          <w:szCs w:val="24"/>
          <w:lang w:val="pt-PT"/>
        </w:rPr>
        <w:t>oordenadoria Pedagógica.</w:t>
      </w:r>
    </w:p>
    <w:p w14:paraId="656B7A26" w14:textId="77777777" w:rsidR="00987B74" w:rsidRPr="00EF3991" w:rsidRDefault="00987B74" w:rsidP="00987B74">
      <w:pPr>
        <w:pStyle w:val="ColorfulList-Accent11"/>
        <w:tabs>
          <w:tab w:val="left" w:pos="567"/>
        </w:tabs>
        <w:autoSpaceDE w:val="0"/>
        <w:autoSpaceDN w:val="0"/>
        <w:adjustRightInd w:val="0"/>
        <w:spacing w:line="276" w:lineRule="auto"/>
        <w:ind w:left="0"/>
        <w:jc w:val="both"/>
        <w:rPr>
          <w:rFonts w:ascii="Arial" w:hAnsi="Arial" w:cs="Arial"/>
          <w:b/>
          <w:szCs w:val="24"/>
        </w:rPr>
      </w:pPr>
    </w:p>
    <w:p w14:paraId="6739EFC6" w14:textId="221FB9AD" w:rsidR="00987B74" w:rsidRPr="00EF3991" w:rsidRDefault="00987B74" w:rsidP="00BA0437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426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</w:rPr>
        <w:t>O acompanhamento das atividades desenvolvidas se dará por meio de relatórios mensais e de um relatór</w:t>
      </w:r>
      <w:r w:rsidR="0072307F" w:rsidRPr="00EF3991">
        <w:rPr>
          <w:rFonts w:ascii="Arial" w:hAnsi="Arial" w:cs="Arial"/>
          <w:szCs w:val="24"/>
        </w:rPr>
        <w:t>io final, que deverão seguir os</w:t>
      </w:r>
      <w:r w:rsidR="0051221D" w:rsidRPr="00EF3991">
        <w:rPr>
          <w:rFonts w:ascii="Arial" w:hAnsi="Arial" w:cs="Arial"/>
          <w:szCs w:val="24"/>
        </w:rPr>
        <w:t xml:space="preserve"> </w:t>
      </w:r>
      <w:r w:rsidRPr="00EF3991">
        <w:rPr>
          <w:rFonts w:ascii="Arial" w:hAnsi="Arial" w:cs="Arial"/>
          <w:szCs w:val="24"/>
        </w:rPr>
        <w:t xml:space="preserve">modelos </w:t>
      </w:r>
      <w:r w:rsidRPr="00EF3991">
        <w:rPr>
          <w:rFonts w:ascii="Arial" w:hAnsi="Arial" w:cs="Arial"/>
          <w:szCs w:val="24"/>
        </w:rPr>
        <w:lastRenderedPageBreak/>
        <w:t>disponibilizados pela</w:t>
      </w:r>
      <w:r w:rsidR="00565FD0" w:rsidRPr="00EF3991">
        <w:rPr>
          <w:rFonts w:ascii="Arial" w:hAnsi="Arial" w:cs="Arial"/>
          <w:szCs w:val="24"/>
        </w:rPr>
        <w:t xml:space="preserve"> Coordenação do Programa Oportunidades</w:t>
      </w:r>
      <w:r w:rsidR="00322726" w:rsidRPr="00EF3991">
        <w:rPr>
          <w:rFonts w:ascii="Arial" w:hAnsi="Arial" w:cs="Arial"/>
          <w:szCs w:val="24"/>
        </w:rPr>
        <w:t xml:space="preserve"> no blog: </w:t>
      </w:r>
      <w:hyperlink r:id="rId7" w:history="1">
        <w:r w:rsidR="00565FD0" w:rsidRPr="00EF3991">
          <w:rPr>
            <w:rStyle w:val="Hyperlink"/>
            <w:rFonts w:ascii="Arial" w:hAnsi="Arial" w:cs="Arial"/>
            <w:color w:val="auto"/>
            <w:szCs w:val="24"/>
          </w:rPr>
          <w:t>http://www.spescoladeteatro.org.br/blog/programa-oportunidades/</w:t>
        </w:r>
      </w:hyperlink>
      <w:r w:rsidR="00322726" w:rsidRPr="00EF3991">
        <w:rPr>
          <w:rFonts w:ascii="Arial" w:hAnsi="Arial" w:cs="Arial"/>
          <w:szCs w:val="24"/>
        </w:rPr>
        <w:t xml:space="preserve"> </w:t>
      </w:r>
      <w:r w:rsidR="008A28A1" w:rsidRPr="00EF3991">
        <w:rPr>
          <w:rFonts w:ascii="Arial" w:hAnsi="Arial" w:cs="Arial"/>
          <w:szCs w:val="24"/>
        </w:rPr>
        <w:t>.</w:t>
      </w:r>
    </w:p>
    <w:p w14:paraId="34B07551" w14:textId="77777777" w:rsidR="00987B74" w:rsidRPr="00EF3991" w:rsidRDefault="00987B74" w:rsidP="00987B74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70917DF6" w14:textId="31605138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  <w:lang w:val="pt-PT"/>
        </w:rPr>
        <w:t>Os relatórios mensais deverão ser entregues</w:t>
      </w:r>
      <w:r w:rsidR="009D0CCB" w:rsidRPr="00EF3991">
        <w:rPr>
          <w:rFonts w:ascii="Arial" w:hAnsi="Arial" w:cs="Arial"/>
          <w:b/>
          <w:szCs w:val="24"/>
          <w:lang w:val="pt-PT"/>
        </w:rPr>
        <w:t xml:space="preserve"> </w:t>
      </w:r>
      <w:r w:rsidR="003B1AF8" w:rsidRPr="00EF3991">
        <w:rPr>
          <w:rFonts w:ascii="Arial" w:hAnsi="Arial" w:cs="Arial"/>
          <w:b/>
          <w:szCs w:val="24"/>
          <w:lang w:val="pt-PT"/>
        </w:rPr>
        <w:t>pelo orientador/a</w:t>
      </w:r>
      <w:r w:rsidR="003B1AF8" w:rsidRPr="00EF3991">
        <w:rPr>
          <w:rFonts w:ascii="Arial" w:hAnsi="Arial" w:cs="Arial"/>
          <w:szCs w:val="24"/>
          <w:lang w:val="pt-PT"/>
        </w:rPr>
        <w:t>.</w:t>
      </w:r>
    </w:p>
    <w:p w14:paraId="189A48E5" w14:textId="77777777" w:rsidR="00987B74" w:rsidRPr="00EF3991" w:rsidRDefault="00987B74" w:rsidP="00987B74">
      <w:pPr>
        <w:pStyle w:val="ColorfulList-Accent11"/>
        <w:spacing w:line="276" w:lineRule="auto"/>
        <w:ind w:left="0"/>
        <w:rPr>
          <w:rFonts w:ascii="Arial" w:hAnsi="Arial" w:cs="Arial"/>
          <w:szCs w:val="24"/>
          <w:lang w:val="pt-PT"/>
        </w:rPr>
      </w:pPr>
    </w:p>
    <w:p w14:paraId="71EB3CD9" w14:textId="3AE1CBA8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  <w:lang w:val="pt-PT"/>
        </w:rPr>
        <w:t xml:space="preserve">Atrasos serão tolerados num limite de </w:t>
      </w:r>
      <w:r w:rsidRPr="00EF3991">
        <w:rPr>
          <w:rFonts w:ascii="Arial" w:hAnsi="Arial" w:cs="Arial"/>
          <w:b/>
          <w:szCs w:val="24"/>
          <w:lang w:val="pt-PT"/>
        </w:rPr>
        <w:t>um dia útil letivo</w:t>
      </w:r>
      <w:r w:rsidRPr="00EF3991">
        <w:rPr>
          <w:rFonts w:ascii="Arial" w:hAnsi="Arial" w:cs="Arial"/>
          <w:szCs w:val="24"/>
          <w:lang w:val="pt-PT"/>
        </w:rPr>
        <w:t xml:space="preserve">, sendo que esta situação acarretará em descumprimento das metas de trabalho da Bolsa, </w:t>
      </w:r>
      <w:r w:rsidR="00C17791" w:rsidRPr="00EF3991">
        <w:rPr>
          <w:rFonts w:ascii="Arial" w:hAnsi="Arial" w:cs="Arial"/>
          <w:szCs w:val="24"/>
          <w:lang w:val="pt-PT"/>
        </w:rPr>
        <w:t>conforme item 1.13.2</w:t>
      </w:r>
      <w:r w:rsidRPr="00EF3991">
        <w:rPr>
          <w:rFonts w:ascii="Arial" w:hAnsi="Arial" w:cs="Arial"/>
          <w:szCs w:val="24"/>
          <w:lang w:val="pt-PT"/>
        </w:rPr>
        <w:t xml:space="preserve"> </w:t>
      </w:r>
      <w:r w:rsidR="00C17791" w:rsidRPr="00EF3991">
        <w:rPr>
          <w:rFonts w:ascii="Arial" w:hAnsi="Arial" w:cs="Arial"/>
          <w:szCs w:val="24"/>
          <w:lang w:val="pt-PT"/>
        </w:rPr>
        <w:t>deste anexo</w:t>
      </w:r>
      <w:r w:rsidRPr="00EF3991">
        <w:rPr>
          <w:rFonts w:ascii="Arial" w:hAnsi="Arial" w:cs="Arial"/>
          <w:szCs w:val="24"/>
          <w:lang w:val="pt-PT"/>
        </w:rPr>
        <w:t>. Após este prazo, não serão aceit</w:t>
      </w:r>
      <w:r w:rsidR="00C87EC2" w:rsidRPr="00EF3991">
        <w:rPr>
          <w:rFonts w:ascii="Arial" w:hAnsi="Arial" w:cs="Arial"/>
          <w:szCs w:val="24"/>
          <w:lang w:val="pt-PT"/>
        </w:rPr>
        <w:t xml:space="preserve">os relatórios e trabalho final </w:t>
      </w:r>
      <w:r w:rsidRPr="00EF3991">
        <w:rPr>
          <w:rFonts w:ascii="Arial" w:hAnsi="Arial" w:cs="Arial"/>
          <w:szCs w:val="24"/>
          <w:lang w:val="pt-PT"/>
        </w:rPr>
        <w:t>(exceto as</w:t>
      </w:r>
      <w:r w:rsidR="00C87EC2" w:rsidRPr="00EF3991">
        <w:rPr>
          <w:rFonts w:ascii="Arial" w:hAnsi="Arial" w:cs="Arial"/>
          <w:szCs w:val="24"/>
          <w:lang w:val="pt-PT"/>
        </w:rPr>
        <w:t xml:space="preserve"> faltas</w:t>
      </w:r>
      <w:r w:rsidRPr="00EF3991">
        <w:rPr>
          <w:rFonts w:ascii="Arial" w:hAnsi="Arial" w:cs="Arial"/>
          <w:szCs w:val="24"/>
          <w:lang w:val="pt-PT"/>
        </w:rPr>
        <w:t xml:space="preserve"> resguardadas pela Lei), ocasionando o cancelamento imediato da Bolsa-Oportunidade.  </w:t>
      </w:r>
    </w:p>
    <w:p w14:paraId="688A51DB" w14:textId="77777777" w:rsidR="00987B74" w:rsidRPr="00EF3991" w:rsidRDefault="00987B74" w:rsidP="00987B74">
      <w:pPr>
        <w:pStyle w:val="ColorfulList-Accent11"/>
        <w:spacing w:line="276" w:lineRule="auto"/>
        <w:ind w:left="0"/>
        <w:rPr>
          <w:rFonts w:ascii="Arial" w:hAnsi="Arial" w:cs="Arial"/>
          <w:szCs w:val="24"/>
          <w:lang w:val="pt-PT"/>
        </w:rPr>
      </w:pPr>
    </w:p>
    <w:p w14:paraId="1D7336AC" w14:textId="3A6B6479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</w:rPr>
        <w:t>O trabalho final e os relatórios (mensais e final) deverão estar avaliados e assinados pelos orientadores, além de devidamente preenchidos por am</w:t>
      </w:r>
      <w:r w:rsidR="00565FD0" w:rsidRPr="00EF3991">
        <w:rPr>
          <w:rFonts w:ascii="Arial" w:hAnsi="Arial" w:cs="Arial"/>
          <w:szCs w:val="24"/>
        </w:rPr>
        <w:t>bas as partes. O Programa Oportunidades</w:t>
      </w:r>
      <w:r w:rsidRPr="00EF3991">
        <w:rPr>
          <w:rFonts w:ascii="Arial" w:hAnsi="Arial" w:cs="Arial"/>
          <w:szCs w:val="24"/>
        </w:rPr>
        <w:t xml:space="preserve"> não receberá relatórios que não cumpram com estes requisitos.</w:t>
      </w:r>
    </w:p>
    <w:p w14:paraId="68051E7A" w14:textId="77777777" w:rsidR="00987B74" w:rsidRPr="00EF3991" w:rsidRDefault="00987B74" w:rsidP="00987B74">
      <w:pPr>
        <w:pStyle w:val="PargrafodaLista"/>
        <w:spacing w:after="0"/>
        <w:ind w:left="0"/>
        <w:rPr>
          <w:rFonts w:ascii="Arial" w:hAnsi="Arial" w:cs="Arial"/>
          <w:sz w:val="24"/>
          <w:szCs w:val="24"/>
          <w:lang w:val="pt-PT"/>
        </w:rPr>
      </w:pPr>
    </w:p>
    <w:p w14:paraId="276F1ECA" w14:textId="020E9993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b/>
          <w:szCs w:val="24"/>
          <w:lang w:val="pt-PT"/>
        </w:rPr>
      </w:pPr>
      <w:r w:rsidRPr="00EF3991">
        <w:rPr>
          <w:rFonts w:ascii="Arial" w:hAnsi="Arial" w:cs="Arial"/>
          <w:b/>
          <w:szCs w:val="24"/>
          <w:lang w:val="pt-PT"/>
        </w:rPr>
        <w:t>Os trabalhos finais que não obedecerem o mode</w:t>
      </w:r>
      <w:r w:rsidR="00565FD0" w:rsidRPr="00EF3991">
        <w:rPr>
          <w:rFonts w:ascii="Arial" w:hAnsi="Arial" w:cs="Arial"/>
          <w:b/>
          <w:szCs w:val="24"/>
          <w:lang w:val="pt-PT"/>
        </w:rPr>
        <w:t>lo indicado pelo Programa Oportunidades</w:t>
      </w:r>
      <w:r w:rsidRPr="00EF3991">
        <w:rPr>
          <w:rFonts w:ascii="Arial" w:hAnsi="Arial" w:cs="Arial"/>
          <w:b/>
          <w:szCs w:val="24"/>
          <w:lang w:val="pt-PT"/>
        </w:rPr>
        <w:t>, mesmo que assinados pelos orientadores,</w:t>
      </w:r>
      <w:r w:rsidR="008F5C3A" w:rsidRPr="00EF3991">
        <w:rPr>
          <w:rFonts w:ascii="Arial" w:hAnsi="Arial" w:cs="Arial"/>
          <w:b/>
          <w:szCs w:val="24"/>
          <w:lang w:val="pt-PT"/>
        </w:rPr>
        <w:t xml:space="preserve"> poderão</w:t>
      </w:r>
      <w:r w:rsidRPr="00EF3991">
        <w:rPr>
          <w:rFonts w:ascii="Arial" w:hAnsi="Arial" w:cs="Arial"/>
          <w:b/>
          <w:szCs w:val="24"/>
          <w:lang w:val="pt-PT"/>
        </w:rPr>
        <w:t xml:space="preserve"> ser</w:t>
      </w:r>
      <w:r w:rsidR="008F5C3A" w:rsidRPr="00EF3991">
        <w:rPr>
          <w:rFonts w:ascii="Arial" w:hAnsi="Arial" w:cs="Arial"/>
          <w:b/>
          <w:szCs w:val="24"/>
          <w:lang w:val="pt-PT"/>
        </w:rPr>
        <w:t xml:space="preserve"> recusados pelo departamento.</w:t>
      </w:r>
    </w:p>
    <w:p w14:paraId="6CFCF782" w14:textId="77777777" w:rsidR="00987B74" w:rsidRPr="00EF3991" w:rsidRDefault="00987B74" w:rsidP="00987B74">
      <w:pPr>
        <w:pStyle w:val="ColorfulList-Accent11"/>
        <w:spacing w:line="276" w:lineRule="auto"/>
        <w:ind w:left="0"/>
        <w:rPr>
          <w:rFonts w:ascii="Arial" w:hAnsi="Arial" w:cs="Arial"/>
          <w:szCs w:val="24"/>
          <w:lang w:val="pt-PT"/>
        </w:rPr>
      </w:pPr>
    </w:p>
    <w:p w14:paraId="638A09B6" w14:textId="56E87758" w:rsidR="00987B74" w:rsidRPr="00EF3991" w:rsidRDefault="00987B74" w:rsidP="009D3BA6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b/>
          <w:szCs w:val="24"/>
          <w:lang w:val="pt-PT"/>
        </w:rPr>
        <w:t>O trabalho e o relatório final</w:t>
      </w:r>
      <w:r w:rsidRPr="00EF3991">
        <w:rPr>
          <w:rFonts w:ascii="Arial" w:hAnsi="Arial" w:cs="Arial"/>
          <w:szCs w:val="24"/>
          <w:lang w:val="pt-PT"/>
        </w:rPr>
        <w:t xml:space="preserve"> deverão ser entregues até o dia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12</w:t>
      </w:r>
      <w:r w:rsidR="006D7573" w:rsidRPr="00610C02">
        <w:rPr>
          <w:rFonts w:ascii="Arial" w:hAnsi="Arial" w:cs="Arial"/>
          <w:b/>
          <w:color w:val="FF0000"/>
          <w:szCs w:val="24"/>
          <w:lang w:val="pt-PT"/>
        </w:rPr>
        <w:t xml:space="preserve"> de </w:t>
      </w:r>
      <w:r w:rsidR="00A77DC9">
        <w:rPr>
          <w:rFonts w:ascii="Arial" w:hAnsi="Arial" w:cs="Arial"/>
          <w:b/>
          <w:color w:val="FF0000"/>
          <w:szCs w:val="24"/>
          <w:lang w:val="pt-PT"/>
        </w:rPr>
        <w:t>dezembro</w:t>
      </w:r>
      <w:r w:rsidR="00CC5BF5" w:rsidRPr="00610C02">
        <w:rPr>
          <w:rFonts w:ascii="Arial" w:hAnsi="Arial" w:cs="Arial"/>
          <w:b/>
          <w:color w:val="FF0000"/>
          <w:szCs w:val="24"/>
          <w:lang w:val="pt-PT"/>
        </w:rPr>
        <w:t xml:space="preserve"> </w:t>
      </w:r>
      <w:r w:rsidR="00CC5BF5" w:rsidRPr="00EF3991">
        <w:rPr>
          <w:rFonts w:ascii="Arial" w:hAnsi="Arial" w:cs="Arial"/>
          <w:b/>
          <w:szCs w:val="24"/>
          <w:lang w:val="pt-PT"/>
        </w:rPr>
        <w:t>de 202</w:t>
      </w:r>
      <w:r w:rsidR="009F3C73" w:rsidRPr="00EF3991">
        <w:rPr>
          <w:rFonts w:ascii="Arial" w:hAnsi="Arial" w:cs="Arial"/>
          <w:b/>
          <w:szCs w:val="24"/>
          <w:lang w:val="pt-PT"/>
        </w:rPr>
        <w:t>5</w:t>
      </w:r>
      <w:r w:rsidRPr="00EF3991">
        <w:rPr>
          <w:rFonts w:ascii="Arial" w:hAnsi="Arial" w:cs="Arial"/>
          <w:szCs w:val="24"/>
          <w:lang w:val="pt-PT"/>
        </w:rPr>
        <w:t xml:space="preserve">. Ressalta-se que, para todas as atividades de contrapartida </w:t>
      </w:r>
      <w:r w:rsidR="00C17791" w:rsidRPr="00EF3991">
        <w:rPr>
          <w:rFonts w:ascii="Arial" w:hAnsi="Arial" w:cs="Arial"/>
          <w:szCs w:val="24"/>
          <w:lang w:val="pt-PT"/>
        </w:rPr>
        <w:t>descritas no item 2</w:t>
      </w:r>
      <w:r w:rsidRPr="00EF3991">
        <w:rPr>
          <w:rFonts w:ascii="Arial" w:hAnsi="Arial" w:cs="Arial"/>
          <w:szCs w:val="24"/>
          <w:lang w:val="pt-PT"/>
        </w:rPr>
        <w:t xml:space="preserve">. deste </w:t>
      </w:r>
      <w:r w:rsidR="004A300E" w:rsidRPr="00EF3991">
        <w:rPr>
          <w:rFonts w:ascii="Arial" w:hAnsi="Arial" w:cs="Arial"/>
          <w:szCs w:val="24"/>
          <w:lang w:val="pt-PT"/>
        </w:rPr>
        <w:t>a</w:t>
      </w:r>
      <w:r w:rsidR="00C17791" w:rsidRPr="00EF3991">
        <w:rPr>
          <w:rFonts w:ascii="Arial" w:hAnsi="Arial" w:cs="Arial"/>
          <w:szCs w:val="24"/>
          <w:lang w:val="pt-PT"/>
        </w:rPr>
        <w:t>nexo</w:t>
      </w:r>
      <w:r w:rsidRPr="00EF3991">
        <w:rPr>
          <w:rFonts w:ascii="Arial" w:hAnsi="Arial" w:cs="Arial"/>
          <w:szCs w:val="24"/>
          <w:lang w:val="pt-PT"/>
        </w:rPr>
        <w:t>, deverá ser entregue um relatório</w:t>
      </w:r>
      <w:r w:rsidR="009D3BA6" w:rsidRPr="00EF3991">
        <w:rPr>
          <w:rFonts w:ascii="Arial" w:hAnsi="Arial" w:cs="Arial"/>
          <w:szCs w:val="24"/>
          <w:lang w:val="pt-PT"/>
        </w:rPr>
        <w:t xml:space="preserve"> e um trabalho</w:t>
      </w:r>
      <w:r w:rsidRPr="00EF3991">
        <w:rPr>
          <w:rFonts w:ascii="Arial" w:hAnsi="Arial" w:cs="Arial"/>
          <w:szCs w:val="24"/>
          <w:lang w:val="pt-PT"/>
        </w:rPr>
        <w:t xml:space="preserve"> final da atividade desenvolvida, </w:t>
      </w:r>
      <w:r w:rsidR="009D3BA6" w:rsidRPr="00EF3991">
        <w:rPr>
          <w:rFonts w:ascii="Arial" w:hAnsi="Arial" w:cs="Arial"/>
          <w:szCs w:val="24"/>
          <w:lang w:val="pt-PT"/>
        </w:rPr>
        <w:t>avaliado e assinado pelo orientador.</w:t>
      </w:r>
    </w:p>
    <w:p w14:paraId="135DAB27" w14:textId="77777777" w:rsidR="009D3BA6" w:rsidRPr="00EF3991" w:rsidRDefault="009D3BA6" w:rsidP="009D3BA6">
      <w:pPr>
        <w:pStyle w:val="ColorfulList-Accent11"/>
        <w:tabs>
          <w:tab w:val="left" w:pos="567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41A3687A" w14:textId="75069B21" w:rsidR="00987B74" w:rsidRPr="00EF3991" w:rsidRDefault="00750693" w:rsidP="00987B74">
      <w:pPr>
        <w:pStyle w:val="ColorfulList-Accent11"/>
        <w:numPr>
          <w:ilvl w:val="1"/>
          <w:numId w:val="1"/>
        </w:numPr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  <w:lang w:val="pt-PT"/>
        </w:rPr>
        <w:t>Quai</w:t>
      </w:r>
      <w:r w:rsidR="004E0084" w:rsidRPr="00EF3991">
        <w:rPr>
          <w:rFonts w:ascii="Arial" w:hAnsi="Arial" w:cs="Arial"/>
          <w:szCs w:val="24"/>
          <w:lang w:val="pt-PT"/>
        </w:rPr>
        <w:t>s</w:t>
      </w:r>
      <w:r w:rsidRPr="00EF3991">
        <w:rPr>
          <w:rFonts w:ascii="Arial" w:hAnsi="Arial" w:cs="Arial"/>
          <w:szCs w:val="24"/>
          <w:lang w:val="pt-PT"/>
        </w:rPr>
        <w:t>quer dúvidas referente às atividades de contra</w:t>
      </w:r>
      <w:r w:rsidR="009D48FF" w:rsidRPr="00EF3991">
        <w:rPr>
          <w:rFonts w:ascii="Arial" w:hAnsi="Arial" w:cs="Arial"/>
          <w:szCs w:val="24"/>
          <w:lang w:val="pt-PT"/>
        </w:rPr>
        <w:t>partida deverão ser sanadas</w:t>
      </w:r>
      <w:r w:rsidR="00B15FD7" w:rsidRPr="00EF3991">
        <w:rPr>
          <w:rFonts w:ascii="Arial" w:hAnsi="Arial" w:cs="Arial"/>
          <w:szCs w:val="24"/>
          <w:lang w:val="pt-PT"/>
        </w:rPr>
        <w:t xml:space="preserve"> </w:t>
      </w:r>
      <w:r w:rsidR="00B15FD7" w:rsidRPr="00EF3991">
        <w:rPr>
          <w:rFonts w:ascii="Arial" w:hAnsi="Arial" w:cs="Arial"/>
          <w:b/>
          <w:szCs w:val="24"/>
          <w:lang w:val="pt-PT"/>
        </w:rPr>
        <w:t>somente</w:t>
      </w:r>
      <w:r w:rsidR="000F2BB1" w:rsidRPr="00EF3991">
        <w:rPr>
          <w:rFonts w:ascii="Arial" w:hAnsi="Arial" w:cs="Arial"/>
          <w:szCs w:val="24"/>
          <w:lang w:val="pt-PT"/>
        </w:rPr>
        <w:t xml:space="preserve"> junto à</w:t>
      </w:r>
      <w:r w:rsidR="00565FD0" w:rsidRPr="00EF3991">
        <w:rPr>
          <w:rFonts w:ascii="Arial" w:hAnsi="Arial" w:cs="Arial"/>
          <w:szCs w:val="24"/>
          <w:lang w:val="pt-PT"/>
        </w:rPr>
        <w:t xml:space="preserve"> equipe do Programa Oportunidades</w:t>
      </w:r>
      <w:r w:rsidRPr="00EF3991">
        <w:rPr>
          <w:rFonts w:ascii="Arial" w:hAnsi="Arial" w:cs="Arial"/>
          <w:szCs w:val="24"/>
          <w:lang w:val="pt-PT"/>
        </w:rPr>
        <w:t xml:space="preserve"> e pela orientação da atividade.</w:t>
      </w:r>
    </w:p>
    <w:p w14:paraId="25E80D11" w14:textId="77777777" w:rsidR="00750693" w:rsidRPr="00EF3991" w:rsidRDefault="00750693" w:rsidP="00750693">
      <w:pPr>
        <w:pStyle w:val="PargrafodaLista"/>
        <w:rPr>
          <w:rFonts w:ascii="Arial" w:hAnsi="Arial" w:cs="Arial"/>
          <w:szCs w:val="24"/>
          <w:lang w:val="pt-PT"/>
        </w:rPr>
      </w:pPr>
    </w:p>
    <w:p w14:paraId="5AF872BC" w14:textId="06D9BECF" w:rsidR="00750693" w:rsidRPr="00EF3991" w:rsidRDefault="00750693" w:rsidP="00750693">
      <w:pPr>
        <w:pStyle w:val="ColorfulList-Accent11"/>
        <w:numPr>
          <w:ilvl w:val="1"/>
          <w:numId w:val="1"/>
        </w:numPr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  <w:lang w:val="pt-PT"/>
        </w:rPr>
        <w:t>O bolsista só poderá ser liberado de sua atividade de contrapartida mediante autor</w:t>
      </w:r>
      <w:r w:rsidR="00565FD0" w:rsidRPr="00EF3991">
        <w:rPr>
          <w:rFonts w:ascii="Arial" w:hAnsi="Arial" w:cs="Arial"/>
          <w:szCs w:val="24"/>
          <w:lang w:val="pt-PT"/>
        </w:rPr>
        <w:t>ização prévia do Programa Oportunidades</w:t>
      </w:r>
      <w:r w:rsidRPr="00EF3991">
        <w:rPr>
          <w:rFonts w:ascii="Arial" w:hAnsi="Arial" w:cs="Arial"/>
          <w:szCs w:val="24"/>
          <w:lang w:val="pt-PT"/>
        </w:rPr>
        <w:t xml:space="preserve"> ou orientador da atividade.</w:t>
      </w:r>
    </w:p>
    <w:p w14:paraId="09BE9D6D" w14:textId="77777777" w:rsidR="00750693" w:rsidRPr="00EF3991" w:rsidRDefault="00750693" w:rsidP="00750693">
      <w:pPr>
        <w:pStyle w:val="ColorfulList-Accent11"/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34EBF699" w14:textId="77777777" w:rsidR="00987B74" w:rsidRPr="00EF3991" w:rsidRDefault="00987B74" w:rsidP="00987B74">
      <w:pPr>
        <w:pStyle w:val="ColorfulList-Accent11"/>
        <w:tabs>
          <w:tab w:val="left" w:pos="567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5B602319" w14:textId="4907E710" w:rsidR="00987B74" w:rsidRPr="00EF3991" w:rsidRDefault="00987B74" w:rsidP="00987B74">
      <w:pPr>
        <w:pStyle w:val="ColorfulList-Accent11"/>
        <w:numPr>
          <w:ilvl w:val="1"/>
          <w:numId w:val="1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szCs w:val="24"/>
        </w:rPr>
      </w:pPr>
      <w:r w:rsidRPr="00EF3991">
        <w:rPr>
          <w:rFonts w:ascii="Arial" w:hAnsi="Arial" w:cs="Arial"/>
          <w:szCs w:val="24"/>
        </w:rPr>
        <w:t>A não entrega de qualquer relatório e do trabalho final, o não cumprimento dos critérios de avaliação da Bolsa-Oportunidade e/ou o não cumprimento das cláusula</w:t>
      </w:r>
      <w:r w:rsidR="007F2060" w:rsidRPr="00EF3991">
        <w:rPr>
          <w:rFonts w:ascii="Arial" w:hAnsi="Arial" w:cs="Arial"/>
          <w:szCs w:val="24"/>
        </w:rPr>
        <w:t xml:space="preserve">s do Termo de Condições </w:t>
      </w:r>
      <w:r w:rsidRPr="00EF3991">
        <w:rPr>
          <w:rFonts w:ascii="Arial" w:hAnsi="Arial" w:cs="Arial"/>
          <w:szCs w:val="24"/>
        </w:rPr>
        <w:t>acarretar</w:t>
      </w:r>
      <w:r w:rsidR="007F2060" w:rsidRPr="00EF3991">
        <w:rPr>
          <w:rFonts w:ascii="Arial" w:hAnsi="Arial" w:cs="Arial"/>
          <w:szCs w:val="24"/>
        </w:rPr>
        <w:t>ão</w:t>
      </w:r>
      <w:r w:rsidRPr="00EF3991">
        <w:rPr>
          <w:rFonts w:ascii="Arial" w:hAnsi="Arial" w:cs="Arial"/>
          <w:szCs w:val="24"/>
        </w:rPr>
        <w:t xml:space="preserve"> no cancelamento do benefício e consequente exclusão do </w:t>
      </w:r>
      <w:r w:rsidR="003A378C" w:rsidRPr="00EF3991">
        <w:rPr>
          <w:rFonts w:ascii="Arial" w:hAnsi="Arial" w:cs="Arial"/>
          <w:szCs w:val="24"/>
        </w:rPr>
        <w:t>estudante</w:t>
      </w:r>
      <w:r w:rsidR="004C1E77" w:rsidRPr="00EF3991">
        <w:rPr>
          <w:rFonts w:ascii="Arial" w:hAnsi="Arial" w:cs="Arial"/>
          <w:szCs w:val="24"/>
        </w:rPr>
        <w:t xml:space="preserve"> da Bolsa-Oportunidade</w:t>
      </w:r>
      <w:r w:rsidRPr="00EF3991">
        <w:rPr>
          <w:rFonts w:ascii="Arial" w:hAnsi="Arial" w:cs="Arial"/>
          <w:szCs w:val="24"/>
        </w:rPr>
        <w:t>. Em todos os relatórios deverá c</w:t>
      </w:r>
      <w:r w:rsidR="003A378C" w:rsidRPr="00EF3991">
        <w:rPr>
          <w:rFonts w:ascii="Arial" w:hAnsi="Arial" w:cs="Arial"/>
          <w:szCs w:val="24"/>
        </w:rPr>
        <w:t>onstar a avaliação dos estudante</w:t>
      </w:r>
      <w:r w:rsidRPr="00EF3991">
        <w:rPr>
          <w:rFonts w:ascii="Arial" w:hAnsi="Arial" w:cs="Arial"/>
          <w:szCs w:val="24"/>
        </w:rPr>
        <w:t>s, de acordo com os critérios da bolsa apresentados abaixo:</w:t>
      </w:r>
    </w:p>
    <w:p w14:paraId="122F55EB" w14:textId="77777777" w:rsidR="00987B74" w:rsidRPr="00EF3991" w:rsidRDefault="00987B74" w:rsidP="00987B74">
      <w:pPr>
        <w:pStyle w:val="ColorfulList-Accent11"/>
        <w:spacing w:line="276" w:lineRule="auto"/>
        <w:ind w:left="0"/>
        <w:rPr>
          <w:rFonts w:ascii="Arial" w:hAnsi="Arial" w:cs="Arial"/>
          <w:szCs w:val="24"/>
        </w:rPr>
      </w:pPr>
    </w:p>
    <w:p w14:paraId="3CFFD810" w14:textId="38DA5991" w:rsidR="00987B74" w:rsidRPr="00EF3991" w:rsidRDefault="003A378C" w:rsidP="004E40D9">
      <w:pPr>
        <w:pStyle w:val="PargrafodaLista"/>
        <w:numPr>
          <w:ilvl w:val="2"/>
          <w:numId w:val="1"/>
        </w:numPr>
        <w:spacing w:after="0"/>
        <w:ind w:left="567" w:hanging="567"/>
        <w:contextualSpacing/>
        <w:jc w:val="both"/>
        <w:rPr>
          <w:rFonts w:ascii="Arial" w:hAnsi="Arial" w:cs="Arial"/>
          <w:sz w:val="24"/>
          <w:szCs w:val="24"/>
        </w:rPr>
      </w:pPr>
      <w:r w:rsidRPr="00EF3991">
        <w:rPr>
          <w:rFonts w:ascii="Arial" w:hAnsi="Arial" w:cs="Arial"/>
          <w:sz w:val="24"/>
          <w:szCs w:val="24"/>
        </w:rPr>
        <w:lastRenderedPageBreak/>
        <w:t xml:space="preserve"> Os estudantes</w:t>
      </w:r>
      <w:r w:rsidR="00987B74" w:rsidRPr="00EF3991">
        <w:rPr>
          <w:rFonts w:ascii="Arial" w:hAnsi="Arial" w:cs="Arial"/>
          <w:sz w:val="24"/>
          <w:szCs w:val="24"/>
        </w:rPr>
        <w:t xml:space="preserve"> contemplados com a Bolsa-Oportunidade que acumularem 3 pontos negativos nas avaliações serão desligados da Bolsa-Oportunidade;</w:t>
      </w:r>
    </w:p>
    <w:p w14:paraId="3E10A06D" w14:textId="77777777" w:rsidR="00987B74" w:rsidRPr="00EF3991" w:rsidRDefault="00987B74" w:rsidP="004E40D9">
      <w:pPr>
        <w:pStyle w:val="PargrafodaLista"/>
        <w:spacing w:after="0"/>
        <w:ind w:left="567" w:hanging="567"/>
        <w:contextualSpacing/>
        <w:jc w:val="both"/>
        <w:rPr>
          <w:rFonts w:ascii="Arial" w:hAnsi="Arial" w:cs="Arial"/>
          <w:sz w:val="24"/>
          <w:szCs w:val="24"/>
        </w:rPr>
      </w:pPr>
    </w:p>
    <w:p w14:paraId="1EE73B6F" w14:textId="77777777" w:rsidR="00987B74" w:rsidRPr="00EF3991" w:rsidRDefault="00987B74" w:rsidP="004E40D9">
      <w:pPr>
        <w:pStyle w:val="PargrafodaLista"/>
        <w:numPr>
          <w:ilvl w:val="2"/>
          <w:numId w:val="1"/>
        </w:numPr>
        <w:spacing w:after="0"/>
        <w:ind w:left="567" w:hanging="567"/>
        <w:contextualSpacing/>
        <w:jc w:val="both"/>
        <w:rPr>
          <w:rFonts w:ascii="Arial" w:hAnsi="Arial" w:cs="Arial"/>
          <w:sz w:val="24"/>
          <w:szCs w:val="24"/>
        </w:rPr>
      </w:pPr>
      <w:r w:rsidRPr="00EF3991">
        <w:rPr>
          <w:rFonts w:ascii="Arial" w:hAnsi="Arial" w:cs="Arial"/>
          <w:sz w:val="24"/>
          <w:szCs w:val="24"/>
        </w:rPr>
        <w:t>Os pontos serão acumulativos e contabilizados conforme tabela a seguir:</w:t>
      </w:r>
    </w:p>
    <w:p w14:paraId="27DFCFE4" w14:textId="77777777" w:rsidR="00987B74" w:rsidRPr="00EF3991" w:rsidRDefault="00987B74" w:rsidP="00987B74">
      <w:pPr>
        <w:pStyle w:val="PargrafodaLista"/>
        <w:spacing w:after="0"/>
        <w:ind w:left="0"/>
        <w:contextualSpacing/>
        <w:jc w:val="both"/>
        <w:rPr>
          <w:rFonts w:ascii="Arial" w:hAnsi="Arial" w:cs="Arial"/>
          <w:sz w:val="24"/>
          <w:szCs w:val="24"/>
        </w:rPr>
      </w:pPr>
    </w:p>
    <w:tbl>
      <w:tblPr>
        <w:tblW w:w="830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1"/>
        <w:gridCol w:w="4223"/>
        <w:gridCol w:w="1250"/>
      </w:tblGrid>
      <w:tr w:rsidR="00EF3991" w:rsidRPr="00EF3991" w14:paraId="434EF7AC" w14:textId="77777777" w:rsidTr="00BC2D03">
        <w:tc>
          <w:tcPr>
            <w:tcW w:w="2831" w:type="dxa"/>
            <w:shd w:val="clear" w:color="auto" w:fill="000000" w:themeFill="text1"/>
            <w:vAlign w:val="center"/>
          </w:tcPr>
          <w:p w14:paraId="50372B01" w14:textId="77777777" w:rsidR="00987B74" w:rsidRPr="00EF3991" w:rsidRDefault="00987B74" w:rsidP="00BC2D03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F3991">
              <w:rPr>
                <w:rFonts w:ascii="Arial" w:hAnsi="Arial" w:cs="Arial"/>
                <w:b/>
                <w:sz w:val="20"/>
                <w:szCs w:val="20"/>
              </w:rPr>
              <w:t>Avaliação</w:t>
            </w:r>
          </w:p>
        </w:tc>
        <w:tc>
          <w:tcPr>
            <w:tcW w:w="4223" w:type="dxa"/>
            <w:shd w:val="clear" w:color="auto" w:fill="000000" w:themeFill="text1"/>
            <w:vAlign w:val="center"/>
          </w:tcPr>
          <w:p w14:paraId="6F79A2A5" w14:textId="77777777" w:rsidR="00987B74" w:rsidRPr="00EF3991" w:rsidRDefault="00987B74" w:rsidP="00BC2D03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F3991">
              <w:rPr>
                <w:rFonts w:ascii="Arial" w:hAnsi="Arial" w:cs="Arial"/>
                <w:b/>
                <w:sz w:val="20"/>
                <w:szCs w:val="20"/>
              </w:rPr>
              <w:t>Condições em que ocorre</w:t>
            </w:r>
          </w:p>
        </w:tc>
        <w:tc>
          <w:tcPr>
            <w:tcW w:w="1250" w:type="dxa"/>
            <w:shd w:val="clear" w:color="auto" w:fill="000000" w:themeFill="text1"/>
            <w:vAlign w:val="center"/>
          </w:tcPr>
          <w:p w14:paraId="2861999E" w14:textId="77777777" w:rsidR="00987B74" w:rsidRPr="00EF3991" w:rsidRDefault="00987B74" w:rsidP="00BC2D03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F3991">
              <w:rPr>
                <w:rFonts w:ascii="Arial" w:hAnsi="Arial" w:cs="Arial"/>
                <w:b/>
                <w:sz w:val="20"/>
                <w:szCs w:val="20"/>
              </w:rPr>
              <w:t>Ponto(s)</w:t>
            </w:r>
          </w:p>
        </w:tc>
      </w:tr>
      <w:tr w:rsidR="00EF3991" w:rsidRPr="00EF3991" w14:paraId="23CC5B6E" w14:textId="77777777" w:rsidTr="00BC2D03">
        <w:tc>
          <w:tcPr>
            <w:tcW w:w="2831" w:type="dxa"/>
            <w:shd w:val="clear" w:color="auto" w:fill="auto"/>
            <w:vAlign w:val="center"/>
          </w:tcPr>
          <w:p w14:paraId="478060F1" w14:textId="1FAF0C2E" w:rsidR="00987B74" w:rsidRPr="00EF3991" w:rsidRDefault="00BA2289" w:rsidP="00BC2D0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C</w:t>
            </w:r>
            <w:r w:rsidR="00987B74" w:rsidRPr="00EF3991">
              <w:rPr>
                <w:rFonts w:ascii="Arial" w:hAnsi="Arial" w:cs="Arial"/>
                <w:sz w:val="20"/>
                <w:szCs w:val="20"/>
              </w:rPr>
              <w:t>umprimento do critério</w:t>
            </w:r>
          </w:p>
        </w:tc>
        <w:tc>
          <w:tcPr>
            <w:tcW w:w="4223" w:type="dxa"/>
            <w:shd w:val="clear" w:color="auto" w:fill="auto"/>
            <w:vAlign w:val="center"/>
          </w:tcPr>
          <w:p w14:paraId="2313E720" w14:textId="77777777" w:rsidR="00987B74" w:rsidRPr="00EF3991" w:rsidRDefault="00987B74" w:rsidP="00BC2D03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Entrega de relatórios no prazo e cumprimento integral dos critérios de avaliação da bolsa.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D968DD7" w14:textId="77777777" w:rsidR="00987B74" w:rsidRPr="00EF3991" w:rsidRDefault="00987B74" w:rsidP="00BC2D03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EF3991" w:rsidRPr="00EF3991" w14:paraId="45C0D151" w14:textId="77777777" w:rsidTr="00BC2D03">
        <w:tc>
          <w:tcPr>
            <w:tcW w:w="2831" w:type="dxa"/>
            <w:shd w:val="clear" w:color="auto" w:fill="auto"/>
            <w:vAlign w:val="center"/>
          </w:tcPr>
          <w:p w14:paraId="71DC5B22" w14:textId="4EEF7C59" w:rsidR="00987B74" w:rsidRPr="00EF3991" w:rsidRDefault="00BA2289" w:rsidP="00BC2D0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Desc</w:t>
            </w:r>
            <w:r w:rsidR="00987B74" w:rsidRPr="00EF3991">
              <w:rPr>
                <w:rFonts w:ascii="Arial" w:hAnsi="Arial" w:cs="Arial"/>
                <w:sz w:val="20"/>
                <w:szCs w:val="20"/>
              </w:rPr>
              <w:t>umprimento parcial de um critério</w:t>
            </w:r>
          </w:p>
        </w:tc>
        <w:tc>
          <w:tcPr>
            <w:tcW w:w="4223" w:type="dxa"/>
            <w:shd w:val="clear" w:color="auto" w:fill="auto"/>
            <w:vAlign w:val="center"/>
          </w:tcPr>
          <w:p w14:paraId="2DA10ED4" w14:textId="54823AF9" w:rsidR="00987B74" w:rsidRPr="00EF3991" w:rsidRDefault="00987B74" w:rsidP="00BC2D03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 xml:space="preserve">Atraso na entrega de relatório, de até um dia útil letivo; recebimento de </w:t>
            </w:r>
            <w:r w:rsidR="00BA2289" w:rsidRPr="00EF3991">
              <w:rPr>
                <w:rFonts w:ascii="Arial" w:hAnsi="Arial" w:cs="Arial"/>
                <w:sz w:val="20"/>
                <w:szCs w:val="20"/>
              </w:rPr>
              <w:t>des</w:t>
            </w:r>
            <w:r w:rsidRPr="00EF3991">
              <w:rPr>
                <w:rFonts w:ascii="Arial" w:hAnsi="Arial" w:cs="Arial"/>
                <w:sz w:val="20"/>
                <w:szCs w:val="20"/>
              </w:rPr>
              <w:t>cumprimento parcial em um</w:t>
            </w:r>
            <w:r w:rsidR="00B847B4" w:rsidRPr="00EF3991">
              <w:rPr>
                <w:rFonts w:ascii="Arial" w:hAnsi="Arial" w:cs="Arial"/>
                <w:sz w:val="20"/>
                <w:szCs w:val="20"/>
              </w:rPr>
              <w:t xml:space="preserve"> dos critérios de avaliação da B</w:t>
            </w:r>
            <w:r w:rsidRPr="00EF3991">
              <w:rPr>
                <w:rFonts w:ascii="Arial" w:hAnsi="Arial" w:cs="Arial"/>
                <w:sz w:val="20"/>
                <w:szCs w:val="20"/>
              </w:rPr>
              <w:t>olsa.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16C2AF03" w14:textId="77777777" w:rsidR="00987B74" w:rsidRPr="00EF3991" w:rsidRDefault="00987B74" w:rsidP="00BC2D03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-1</w:t>
            </w:r>
          </w:p>
        </w:tc>
      </w:tr>
      <w:tr w:rsidR="00EF3991" w:rsidRPr="00EF3991" w14:paraId="651FD50C" w14:textId="77777777" w:rsidTr="00BC2D03">
        <w:tc>
          <w:tcPr>
            <w:tcW w:w="2831" w:type="dxa"/>
            <w:shd w:val="clear" w:color="auto" w:fill="auto"/>
            <w:vAlign w:val="center"/>
          </w:tcPr>
          <w:p w14:paraId="112AF85B" w14:textId="0E18106F" w:rsidR="00987B74" w:rsidRPr="00EF3991" w:rsidRDefault="00BA2289" w:rsidP="00BC2D0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Desc</w:t>
            </w:r>
            <w:r w:rsidR="00987B74" w:rsidRPr="00EF3991">
              <w:rPr>
                <w:rFonts w:ascii="Arial" w:hAnsi="Arial" w:cs="Arial"/>
                <w:sz w:val="20"/>
                <w:szCs w:val="20"/>
              </w:rPr>
              <w:t>umprimento dos crité</w:t>
            </w:r>
            <w:r w:rsidR="00741308" w:rsidRPr="00EF3991">
              <w:rPr>
                <w:rFonts w:ascii="Arial" w:hAnsi="Arial" w:cs="Arial"/>
                <w:sz w:val="20"/>
                <w:szCs w:val="20"/>
              </w:rPr>
              <w:t>rios e falta</w:t>
            </w:r>
            <w:r w:rsidR="00AB4E05" w:rsidRPr="00EF3991">
              <w:rPr>
                <w:rFonts w:ascii="Arial" w:hAnsi="Arial" w:cs="Arial"/>
                <w:sz w:val="20"/>
                <w:szCs w:val="20"/>
              </w:rPr>
              <w:t xml:space="preserve"> sem justificativa</w:t>
            </w:r>
            <w:r w:rsidR="00987B74" w:rsidRPr="00EF3991">
              <w:rPr>
                <w:rFonts w:ascii="Arial" w:hAnsi="Arial" w:cs="Arial"/>
                <w:sz w:val="20"/>
                <w:szCs w:val="20"/>
              </w:rPr>
              <w:t xml:space="preserve"> em qualquer encontro de orientação</w:t>
            </w:r>
          </w:p>
        </w:tc>
        <w:tc>
          <w:tcPr>
            <w:tcW w:w="4223" w:type="dxa"/>
            <w:shd w:val="clear" w:color="auto" w:fill="auto"/>
            <w:vAlign w:val="center"/>
          </w:tcPr>
          <w:p w14:paraId="38866C10" w14:textId="4D1B18EA" w:rsidR="00987B74" w:rsidRPr="00EF3991" w:rsidRDefault="00431C66" w:rsidP="00BC2D03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Desc</w:t>
            </w:r>
            <w:r w:rsidR="00987B74" w:rsidRPr="00EF3991">
              <w:rPr>
                <w:rFonts w:ascii="Arial" w:hAnsi="Arial" w:cs="Arial"/>
                <w:sz w:val="20"/>
                <w:szCs w:val="20"/>
              </w:rPr>
              <w:t>umprimento em qualquer um dos critéri</w:t>
            </w:r>
            <w:r w:rsidR="00741308" w:rsidRPr="00EF3991">
              <w:rPr>
                <w:rFonts w:ascii="Arial" w:hAnsi="Arial" w:cs="Arial"/>
                <w:sz w:val="20"/>
                <w:szCs w:val="20"/>
              </w:rPr>
              <w:t>os avaliados pelos orientadores</w:t>
            </w:r>
            <w:r w:rsidR="00987B74" w:rsidRPr="00EF3991">
              <w:rPr>
                <w:rFonts w:ascii="Arial" w:hAnsi="Arial" w:cs="Arial"/>
                <w:sz w:val="20"/>
                <w:szCs w:val="20"/>
              </w:rPr>
              <w:t xml:space="preserve"> ou faltar em qualquer encontro de orientação da bolsa sem justificar.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17EC73B6" w14:textId="77777777" w:rsidR="00987B74" w:rsidRPr="00EF3991" w:rsidRDefault="00987B74" w:rsidP="00BC2D03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-2</w:t>
            </w:r>
          </w:p>
        </w:tc>
      </w:tr>
      <w:tr w:rsidR="00987B74" w:rsidRPr="00EF3991" w14:paraId="26435E9B" w14:textId="77777777" w:rsidTr="00BC2D03">
        <w:tc>
          <w:tcPr>
            <w:tcW w:w="2831" w:type="dxa"/>
            <w:shd w:val="clear" w:color="auto" w:fill="auto"/>
            <w:vAlign w:val="center"/>
          </w:tcPr>
          <w:p w14:paraId="113D1596" w14:textId="77777777" w:rsidR="00987B74" w:rsidRPr="00EF3991" w:rsidRDefault="00987B74" w:rsidP="00BC2D0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Ausência de documentação e abandono de atividade de contrapartida.</w:t>
            </w:r>
          </w:p>
        </w:tc>
        <w:tc>
          <w:tcPr>
            <w:tcW w:w="4223" w:type="dxa"/>
            <w:shd w:val="clear" w:color="auto" w:fill="auto"/>
            <w:vAlign w:val="center"/>
          </w:tcPr>
          <w:p w14:paraId="6F71E85E" w14:textId="77777777" w:rsidR="00987B74" w:rsidRPr="00EF3991" w:rsidRDefault="00024D83" w:rsidP="00024D83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Não entrega dos relatórios (mensais e final) dentro dos prazos previstos. Não entrega do Trabalho Final. A</w:t>
            </w:r>
            <w:r w:rsidR="00987B74" w:rsidRPr="00EF3991">
              <w:rPr>
                <w:rFonts w:ascii="Arial" w:hAnsi="Arial" w:cs="Arial"/>
                <w:sz w:val="20"/>
                <w:szCs w:val="20"/>
              </w:rPr>
              <w:t>bandono da atividade</w:t>
            </w:r>
            <w:r w:rsidRPr="00EF3991">
              <w:rPr>
                <w:rFonts w:ascii="Arial" w:hAnsi="Arial" w:cs="Arial"/>
                <w:sz w:val="20"/>
                <w:szCs w:val="20"/>
              </w:rPr>
              <w:t xml:space="preserve"> obrigatória.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FEC45EC" w14:textId="77777777" w:rsidR="00987B74" w:rsidRPr="00EF3991" w:rsidRDefault="00987B74" w:rsidP="00BC2D03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-3</w:t>
            </w:r>
          </w:p>
        </w:tc>
      </w:tr>
    </w:tbl>
    <w:p w14:paraId="01911B22" w14:textId="77777777" w:rsidR="00987B74" w:rsidRPr="00EF3991" w:rsidRDefault="00987B74" w:rsidP="00987B74">
      <w:pPr>
        <w:pStyle w:val="ColorfulList-Accent11"/>
        <w:tabs>
          <w:tab w:val="left" w:pos="567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4E64BCB2" w14:textId="05D02464" w:rsidR="00F20FD9" w:rsidRPr="001477B1" w:rsidRDefault="00987B74" w:rsidP="001477B1">
      <w:pPr>
        <w:pStyle w:val="ColorfulList-Accent11"/>
        <w:numPr>
          <w:ilvl w:val="2"/>
          <w:numId w:val="1"/>
        </w:numPr>
        <w:tabs>
          <w:tab w:val="left" w:pos="426"/>
        </w:tabs>
        <w:spacing w:line="276" w:lineRule="auto"/>
        <w:ind w:left="567" w:hanging="567"/>
        <w:jc w:val="both"/>
        <w:rPr>
          <w:rFonts w:ascii="Arial" w:hAnsi="Arial" w:cs="Arial"/>
          <w:szCs w:val="24"/>
          <w:lang w:val="pt-PT"/>
        </w:rPr>
      </w:pPr>
      <w:r w:rsidRPr="00EF3991">
        <w:rPr>
          <w:rFonts w:ascii="Arial" w:hAnsi="Arial" w:cs="Arial"/>
          <w:szCs w:val="24"/>
          <w:lang w:val="pt-PT"/>
        </w:rPr>
        <w:t>Exemplos de aplicação da pontuação: E</w:t>
      </w:r>
      <w:r w:rsidR="003A378C" w:rsidRPr="00EF3991">
        <w:rPr>
          <w:rFonts w:ascii="Arial" w:hAnsi="Arial" w:cs="Arial"/>
          <w:szCs w:val="24"/>
          <w:lang w:val="pt-PT"/>
        </w:rPr>
        <w:t>m um mesmo relatório, o estudante</w:t>
      </w:r>
      <w:r w:rsidRPr="00EF3991">
        <w:rPr>
          <w:rFonts w:ascii="Arial" w:hAnsi="Arial" w:cs="Arial"/>
          <w:szCs w:val="24"/>
          <w:lang w:val="pt-PT"/>
        </w:rPr>
        <w:t xml:space="preserve"> será avaliado de acordo com cinco critérios diferentes, a saber “cumprimento das metas propostas”, “cumprimento dos horários definidos para os encontros”, “interesse pelas atividades”, “data de entrega do relatório</w:t>
      </w:r>
      <w:r w:rsidR="00184D1D" w:rsidRPr="00EF3991">
        <w:rPr>
          <w:rFonts w:ascii="Arial" w:hAnsi="Arial" w:cs="Arial"/>
          <w:szCs w:val="24"/>
          <w:lang w:val="pt-PT"/>
        </w:rPr>
        <w:t>” e “comparecimento nos encontros</w:t>
      </w:r>
      <w:r w:rsidRPr="00EF3991">
        <w:rPr>
          <w:rFonts w:ascii="Arial" w:hAnsi="Arial" w:cs="Arial"/>
          <w:szCs w:val="24"/>
          <w:lang w:val="pt-PT"/>
        </w:rPr>
        <w:t xml:space="preserve"> das atividades de contrapartida”. Segue tabela de algumas das combinações possíveis, em que cada linha corresponde a um exemplo</w:t>
      </w:r>
      <w:r w:rsidR="001477B1">
        <w:rPr>
          <w:rFonts w:ascii="Arial" w:hAnsi="Arial" w:cs="Arial"/>
          <w:szCs w:val="24"/>
          <w:lang w:val="pt-PT"/>
        </w:rPr>
        <w:t>.</w:t>
      </w:r>
    </w:p>
    <w:p w14:paraId="086B57B5" w14:textId="77777777" w:rsidR="00F20FD9" w:rsidRPr="00EF3991" w:rsidRDefault="00F20FD9" w:rsidP="00987B74">
      <w:pPr>
        <w:pStyle w:val="ColorfulList-Accent11"/>
        <w:tabs>
          <w:tab w:val="left" w:pos="426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19107C2B" w14:textId="77777777" w:rsidR="00F20FD9" w:rsidRPr="00EF3991" w:rsidRDefault="00F20FD9" w:rsidP="00987B74">
      <w:pPr>
        <w:pStyle w:val="ColorfulList-Accent11"/>
        <w:tabs>
          <w:tab w:val="left" w:pos="426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2878470D" w14:textId="77777777" w:rsidR="00F20FD9" w:rsidRPr="00EF3991" w:rsidRDefault="00F20FD9" w:rsidP="00987B74">
      <w:pPr>
        <w:pStyle w:val="ColorfulList-Accent11"/>
        <w:tabs>
          <w:tab w:val="left" w:pos="426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p w14:paraId="07A5932D" w14:textId="77777777" w:rsidR="00AB4E05" w:rsidRPr="00EF3991" w:rsidRDefault="00AB4E05" w:rsidP="00987B74">
      <w:pPr>
        <w:pStyle w:val="ColorfulList-Accent11"/>
        <w:tabs>
          <w:tab w:val="left" w:pos="426"/>
        </w:tabs>
        <w:spacing w:line="276" w:lineRule="auto"/>
        <w:ind w:left="0"/>
        <w:jc w:val="both"/>
        <w:rPr>
          <w:rFonts w:ascii="Arial" w:hAnsi="Arial" w:cs="Arial"/>
          <w:szCs w:val="24"/>
          <w:lang w:val="pt-PT"/>
        </w:rPr>
      </w:pPr>
    </w:p>
    <w:tbl>
      <w:tblPr>
        <w:tblW w:w="10322" w:type="dxa"/>
        <w:tblInd w:w="-9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4"/>
        <w:gridCol w:w="5414"/>
        <w:gridCol w:w="1417"/>
        <w:gridCol w:w="1533"/>
        <w:gridCol w:w="1134"/>
      </w:tblGrid>
      <w:tr w:rsidR="00EF3991" w:rsidRPr="00EF3991" w14:paraId="034A9F1E" w14:textId="77777777" w:rsidTr="00F57FAB">
        <w:trPr>
          <w:trHeight w:val="283"/>
        </w:trPr>
        <w:tc>
          <w:tcPr>
            <w:tcW w:w="824" w:type="dxa"/>
            <w:tcBorders>
              <w:left w:val="single" w:sz="48" w:space="0" w:color="auto"/>
            </w:tcBorders>
            <w:shd w:val="clear" w:color="auto" w:fill="000000" w:themeFill="text1"/>
          </w:tcPr>
          <w:p w14:paraId="760BC830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b/>
                <w:szCs w:val="20"/>
                <w:lang w:val="pt-PT"/>
              </w:rPr>
            </w:pPr>
          </w:p>
        </w:tc>
        <w:tc>
          <w:tcPr>
            <w:tcW w:w="5414" w:type="dxa"/>
            <w:tcBorders>
              <w:left w:val="single" w:sz="48" w:space="0" w:color="auto"/>
            </w:tcBorders>
            <w:shd w:val="clear" w:color="auto" w:fill="000000" w:themeFill="text1"/>
          </w:tcPr>
          <w:p w14:paraId="3D0BC509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b/>
                <w:szCs w:val="20"/>
                <w:lang w:val="pt-PT"/>
              </w:rPr>
            </w:pPr>
            <w:r w:rsidRPr="00EF3991">
              <w:rPr>
                <w:rFonts w:ascii="Arial" w:hAnsi="Arial" w:cs="Arial"/>
                <w:b/>
                <w:szCs w:val="20"/>
                <w:lang w:val="pt-PT"/>
              </w:rPr>
              <w:t>Exemplos</w:t>
            </w:r>
          </w:p>
        </w:tc>
        <w:tc>
          <w:tcPr>
            <w:tcW w:w="1417" w:type="dxa"/>
            <w:shd w:val="clear" w:color="auto" w:fill="000000" w:themeFill="text1"/>
          </w:tcPr>
          <w:p w14:paraId="0792BDD1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b/>
                <w:szCs w:val="20"/>
                <w:lang w:val="pt-PT"/>
              </w:rPr>
            </w:pPr>
            <w:r w:rsidRPr="00EF3991">
              <w:rPr>
                <w:rFonts w:ascii="Arial" w:hAnsi="Arial" w:cs="Arial"/>
                <w:b/>
                <w:szCs w:val="20"/>
                <w:lang w:val="pt-PT"/>
              </w:rPr>
              <w:t>Pontos</w:t>
            </w:r>
          </w:p>
        </w:tc>
        <w:tc>
          <w:tcPr>
            <w:tcW w:w="1533" w:type="dxa"/>
            <w:shd w:val="clear" w:color="auto" w:fill="000000" w:themeFill="text1"/>
          </w:tcPr>
          <w:p w14:paraId="2388C2B6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b/>
                <w:szCs w:val="20"/>
                <w:lang w:val="pt-PT"/>
              </w:rPr>
            </w:pPr>
            <w:r w:rsidRPr="00EF3991">
              <w:rPr>
                <w:rFonts w:ascii="Arial" w:hAnsi="Arial" w:cs="Arial"/>
                <w:b/>
                <w:szCs w:val="20"/>
                <w:lang w:val="pt-PT"/>
              </w:rPr>
              <w:t>Resultado</w:t>
            </w:r>
          </w:p>
        </w:tc>
        <w:tc>
          <w:tcPr>
            <w:tcW w:w="1134" w:type="dxa"/>
            <w:tcBorders>
              <w:right w:val="single" w:sz="48" w:space="0" w:color="auto"/>
            </w:tcBorders>
            <w:shd w:val="clear" w:color="auto" w:fill="000000" w:themeFill="text1"/>
          </w:tcPr>
          <w:p w14:paraId="50A2740B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b/>
                <w:szCs w:val="20"/>
                <w:lang w:val="pt-PT"/>
              </w:rPr>
            </w:pPr>
            <w:r w:rsidRPr="00EF3991">
              <w:rPr>
                <w:rFonts w:ascii="Arial" w:hAnsi="Arial" w:cs="Arial"/>
                <w:b/>
                <w:szCs w:val="20"/>
                <w:lang w:val="pt-PT"/>
              </w:rPr>
              <w:t>Status</w:t>
            </w:r>
          </w:p>
        </w:tc>
      </w:tr>
      <w:tr w:rsidR="00EF3991" w:rsidRPr="00EF3991" w14:paraId="40EBC9FA" w14:textId="77777777" w:rsidTr="00F57FAB">
        <w:trPr>
          <w:trHeight w:val="937"/>
        </w:trPr>
        <w:tc>
          <w:tcPr>
            <w:tcW w:w="824" w:type="dxa"/>
            <w:vMerge w:val="restart"/>
            <w:tcBorders>
              <w:left w:val="single" w:sz="48" w:space="0" w:color="auto"/>
            </w:tcBorders>
            <w:shd w:val="clear" w:color="auto" w:fill="D0CECE" w:themeFill="background2" w:themeFillShade="E6"/>
            <w:textDirection w:val="btLr"/>
          </w:tcPr>
          <w:p w14:paraId="60C7028F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360" w:right="113"/>
              <w:jc w:val="center"/>
              <w:rPr>
                <w:rFonts w:ascii="Arial" w:hAnsi="Arial" w:cs="Arial"/>
                <w:b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b/>
                <w:sz w:val="20"/>
                <w:szCs w:val="20"/>
                <w:lang w:val="pt-PT"/>
              </w:rPr>
              <w:t>Exemplo 1</w:t>
            </w:r>
          </w:p>
        </w:tc>
        <w:tc>
          <w:tcPr>
            <w:tcW w:w="5414" w:type="dxa"/>
            <w:tcBorders>
              <w:left w:val="single" w:sz="48" w:space="0" w:color="auto"/>
            </w:tcBorders>
            <w:shd w:val="clear" w:color="auto" w:fill="D0CECE" w:themeFill="background2" w:themeFillShade="E6"/>
          </w:tcPr>
          <w:p w14:paraId="4DBA1ECA" w14:textId="75DD00FD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firstLine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Recebimento de um </w:t>
            </w:r>
            <w:r w:rsidR="00166438"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 descumprimento </w:t>
            </w: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parcial em “cumprimento das metas” </w:t>
            </w:r>
          </w:p>
          <w:p w14:paraId="783BF901" w14:textId="77777777" w:rsidR="00F57FAB" w:rsidRPr="00EF3991" w:rsidRDefault="00F57FAB" w:rsidP="00AB4E05">
            <w:pPr>
              <w:pStyle w:val="ColorfulList-Accent11"/>
              <w:tabs>
                <w:tab w:val="left" w:pos="176"/>
              </w:tabs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  <w:vAlign w:val="center"/>
          </w:tcPr>
          <w:p w14:paraId="2FCCA276" w14:textId="77777777" w:rsidR="00F57FAB" w:rsidRPr="00EF3991" w:rsidRDefault="00F57FAB" w:rsidP="00BC2D03">
            <w:pPr>
              <w:pStyle w:val="ColorfulList-Accent11"/>
              <w:tabs>
                <w:tab w:val="left" w:pos="33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-1</w:t>
            </w:r>
          </w:p>
        </w:tc>
        <w:tc>
          <w:tcPr>
            <w:tcW w:w="1533" w:type="dxa"/>
            <w:vMerge w:val="restart"/>
            <w:tcBorders>
              <w:right w:val="single" w:sz="2" w:space="0" w:color="auto"/>
            </w:tcBorders>
            <w:shd w:val="clear" w:color="auto" w:fill="D0CECE" w:themeFill="background2" w:themeFillShade="E6"/>
            <w:vAlign w:val="center"/>
          </w:tcPr>
          <w:p w14:paraId="58814F86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-2 pontos</w:t>
            </w:r>
          </w:p>
        </w:tc>
        <w:tc>
          <w:tcPr>
            <w:tcW w:w="1134" w:type="dxa"/>
            <w:vMerge w:val="restart"/>
            <w:tcBorders>
              <w:left w:val="single" w:sz="2" w:space="0" w:color="auto"/>
              <w:right w:val="single" w:sz="48" w:space="0" w:color="auto"/>
            </w:tcBorders>
            <w:shd w:val="clear" w:color="auto" w:fill="D0CECE" w:themeFill="background2" w:themeFillShade="E6"/>
            <w:vAlign w:val="center"/>
          </w:tcPr>
          <w:p w14:paraId="73D4AC88" w14:textId="77777777" w:rsidR="00F57FAB" w:rsidRPr="00EF3991" w:rsidRDefault="00921127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Manté</w:t>
            </w:r>
            <w:r w:rsidR="00F57FAB" w:rsidRPr="00EF3991">
              <w:rPr>
                <w:rFonts w:ascii="Arial" w:hAnsi="Arial" w:cs="Arial"/>
                <w:sz w:val="20"/>
                <w:szCs w:val="20"/>
                <w:lang w:val="pt-PT"/>
              </w:rPr>
              <w:t>m a bolsa</w:t>
            </w:r>
          </w:p>
        </w:tc>
      </w:tr>
      <w:tr w:rsidR="00EF3991" w:rsidRPr="00EF3991" w14:paraId="586670CF" w14:textId="77777777" w:rsidTr="00F57FAB">
        <w:trPr>
          <w:trHeight w:val="1276"/>
        </w:trPr>
        <w:tc>
          <w:tcPr>
            <w:tcW w:w="824" w:type="dxa"/>
            <w:vMerge/>
            <w:tcBorders>
              <w:left w:val="single" w:sz="48" w:space="0" w:color="auto"/>
              <w:bottom w:val="single" w:sz="48" w:space="0" w:color="auto"/>
            </w:tcBorders>
            <w:shd w:val="clear" w:color="auto" w:fill="D0CECE" w:themeFill="background2" w:themeFillShade="E6"/>
          </w:tcPr>
          <w:p w14:paraId="30B05D4E" w14:textId="77777777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firstLine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5414" w:type="dxa"/>
            <w:tcBorders>
              <w:left w:val="single" w:sz="48" w:space="0" w:color="auto"/>
              <w:bottom w:val="single" w:sz="48" w:space="0" w:color="auto"/>
            </w:tcBorders>
            <w:shd w:val="clear" w:color="auto" w:fill="D0CECE" w:themeFill="background2" w:themeFillShade="E6"/>
          </w:tcPr>
          <w:p w14:paraId="78F838DF" w14:textId="3A7BEC70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firstLine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Recebimento, no mesmo relatório ou não, de outro </w:t>
            </w:r>
            <w:r w:rsidR="00166438"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descumprimento </w:t>
            </w: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parcial em “respeito aos horários definidos”.</w:t>
            </w:r>
          </w:p>
        </w:tc>
        <w:tc>
          <w:tcPr>
            <w:tcW w:w="1417" w:type="dxa"/>
            <w:tcBorders>
              <w:bottom w:val="single" w:sz="48" w:space="0" w:color="auto"/>
            </w:tcBorders>
            <w:shd w:val="clear" w:color="auto" w:fill="D0CECE" w:themeFill="background2" w:themeFillShade="E6"/>
            <w:vAlign w:val="center"/>
          </w:tcPr>
          <w:p w14:paraId="65AAC469" w14:textId="77777777" w:rsidR="00F57FAB" w:rsidRPr="00EF3991" w:rsidRDefault="00F57FAB" w:rsidP="00BC2D03">
            <w:pPr>
              <w:pStyle w:val="ColorfulList-Accent11"/>
              <w:tabs>
                <w:tab w:val="left" w:pos="33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-1</w:t>
            </w:r>
          </w:p>
        </w:tc>
        <w:tc>
          <w:tcPr>
            <w:tcW w:w="1533" w:type="dxa"/>
            <w:vMerge/>
            <w:tcBorders>
              <w:bottom w:val="single" w:sz="48" w:space="0" w:color="auto"/>
              <w:right w:val="single" w:sz="2" w:space="0" w:color="auto"/>
            </w:tcBorders>
            <w:shd w:val="clear" w:color="auto" w:fill="D0CECE" w:themeFill="background2" w:themeFillShade="E6"/>
            <w:vAlign w:val="center"/>
          </w:tcPr>
          <w:p w14:paraId="633DE4A8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1134" w:type="dxa"/>
            <w:vMerge/>
            <w:tcBorders>
              <w:left w:val="single" w:sz="2" w:space="0" w:color="auto"/>
              <w:bottom w:val="single" w:sz="48" w:space="0" w:color="auto"/>
              <w:right w:val="single" w:sz="48" w:space="0" w:color="auto"/>
            </w:tcBorders>
            <w:shd w:val="clear" w:color="auto" w:fill="D0CECE" w:themeFill="background2" w:themeFillShade="E6"/>
            <w:vAlign w:val="center"/>
          </w:tcPr>
          <w:p w14:paraId="5879EC2D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</w:tr>
      <w:tr w:rsidR="00EF3991" w:rsidRPr="00EF3991" w14:paraId="1B6B4C37" w14:textId="77777777" w:rsidTr="004F6DA7">
        <w:trPr>
          <w:trHeight w:val="1283"/>
        </w:trPr>
        <w:tc>
          <w:tcPr>
            <w:tcW w:w="824" w:type="dxa"/>
            <w:vMerge w:val="restart"/>
            <w:tcBorders>
              <w:top w:val="single" w:sz="48" w:space="0" w:color="auto"/>
              <w:left w:val="single" w:sz="48" w:space="0" w:color="auto"/>
            </w:tcBorders>
            <w:shd w:val="clear" w:color="auto" w:fill="FFFFFF" w:themeFill="background1"/>
            <w:textDirection w:val="btLr"/>
          </w:tcPr>
          <w:p w14:paraId="6D0295B4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b/>
                <w:sz w:val="20"/>
                <w:szCs w:val="20"/>
                <w:lang w:val="pt-PT"/>
              </w:rPr>
              <w:t>E</w:t>
            </w:r>
            <w:r w:rsidR="00024D83" w:rsidRPr="00EF3991">
              <w:rPr>
                <w:rFonts w:ascii="Arial" w:hAnsi="Arial" w:cs="Arial"/>
                <w:b/>
                <w:sz w:val="20"/>
                <w:szCs w:val="20"/>
                <w:lang w:val="pt-PT"/>
              </w:rPr>
              <w:t>xemplo 2</w:t>
            </w:r>
          </w:p>
        </w:tc>
        <w:tc>
          <w:tcPr>
            <w:tcW w:w="5414" w:type="dxa"/>
            <w:tcBorders>
              <w:top w:val="single" w:sz="48" w:space="0" w:color="auto"/>
              <w:left w:val="single" w:sz="48" w:space="0" w:color="auto"/>
            </w:tcBorders>
            <w:shd w:val="clear" w:color="auto" w:fill="FFFFFF" w:themeFill="background1"/>
          </w:tcPr>
          <w:p w14:paraId="173618CC" w14:textId="542658FF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firstLine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Recebimento de um </w:t>
            </w:r>
            <w:r w:rsidR="00166438"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descumprimento </w:t>
            </w: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em “cumprimento dos horários definidos para os encontros”.</w:t>
            </w:r>
          </w:p>
        </w:tc>
        <w:tc>
          <w:tcPr>
            <w:tcW w:w="1417" w:type="dxa"/>
            <w:tcBorders>
              <w:top w:val="single" w:sz="48" w:space="0" w:color="auto"/>
            </w:tcBorders>
            <w:shd w:val="clear" w:color="auto" w:fill="FFFFFF" w:themeFill="background1"/>
            <w:vAlign w:val="center"/>
          </w:tcPr>
          <w:p w14:paraId="11620E13" w14:textId="77777777" w:rsidR="00F57FAB" w:rsidRPr="00EF3991" w:rsidRDefault="00F57FAB" w:rsidP="00BC2D03">
            <w:pPr>
              <w:pStyle w:val="ColorfulList-Accent11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-2</w:t>
            </w:r>
          </w:p>
        </w:tc>
        <w:tc>
          <w:tcPr>
            <w:tcW w:w="1533" w:type="dxa"/>
            <w:vMerge w:val="restart"/>
            <w:tcBorders>
              <w:top w:val="single" w:sz="48" w:space="0" w:color="auto"/>
            </w:tcBorders>
            <w:shd w:val="clear" w:color="auto" w:fill="FFFFFF" w:themeFill="background1"/>
            <w:vAlign w:val="center"/>
          </w:tcPr>
          <w:p w14:paraId="79C298B6" w14:textId="77777777" w:rsidR="00F57FAB" w:rsidRPr="00EF3991" w:rsidRDefault="00024D83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-3</w:t>
            </w:r>
            <w:r w:rsidR="00F57FAB"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 pontos</w:t>
            </w:r>
          </w:p>
        </w:tc>
        <w:tc>
          <w:tcPr>
            <w:tcW w:w="1134" w:type="dxa"/>
            <w:vMerge w:val="restart"/>
            <w:tcBorders>
              <w:top w:val="single" w:sz="48" w:space="0" w:color="auto"/>
              <w:right w:val="single" w:sz="48" w:space="0" w:color="auto"/>
            </w:tcBorders>
            <w:shd w:val="clear" w:color="auto" w:fill="FFFFFF" w:themeFill="background1"/>
            <w:vAlign w:val="center"/>
          </w:tcPr>
          <w:p w14:paraId="39696598" w14:textId="77777777" w:rsidR="00F57FAB" w:rsidRPr="00EF3991" w:rsidRDefault="00024D83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Perde a bolsa</w:t>
            </w:r>
          </w:p>
        </w:tc>
      </w:tr>
      <w:tr w:rsidR="00EF3991" w:rsidRPr="00EF3991" w14:paraId="24BEFFDE" w14:textId="77777777" w:rsidTr="004F6DA7">
        <w:trPr>
          <w:trHeight w:val="1282"/>
        </w:trPr>
        <w:tc>
          <w:tcPr>
            <w:tcW w:w="824" w:type="dxa"/>
            <w:vMerge/>
            <w:tcBorders>
              <w:left w:val="single" w:sz="48" w:space="0" w:color="auto"/>
              <w:bottom w:val="single" w:sz="48" w:space="0" w:color="auto"/>
            </w:tcBorders>
            <w:shd w:val="clear" w:color="auto" w:fill="D0CECE" w:themeFill="background2" w:themeFillShade="E6"/>
          </w:tcPr>
          <w:p w14:paraId="7E57A534" w14:textId="77777777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firstLine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5414" w:type="dxa"/>
            <w:tcBorders>
              <w:left w:val="single" w:sz="48" w:space="0" w:color="auto"/>
              <w:bottom w:val="single" w:sz="48" w:space="0" w:color="auto"/>
            </w:tcBorders>
            <w:shd w:val="clear" w:color="auto" w:fill="FFFFFF" w:themeFill="background1"/>
          </w:tcPr>
          <w:p w14:paraId="0369CA2F" w14:textId="5E31003B" w:rsidR="00F57FAB" w:rsidRPr="00EF3991" w:rsidRDefault="00024D83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firstLine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Recebimento de um</w:t>
            </w:r>
            <w:r w:rsidR="00166438"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 descumprimento</w:t>
            </w: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 parcial em “cumprimento das metas</w:t>
            </w:r>
          </w:p>
        </w:tc>
        <w:tc>
          <w:tcPr>
            <w:tcW w:w="1417" w:type="dxa"/>
            <w:tcBorders>
              <w:bottom w:val="single" w:sz="48" w:space="0" w:color="auto"/>
            </w:tcBorders>
            <w:shd w:val="clear" w:color="auto" w:fill="FFFFFF" w:themeFill="background1"/>
            <w:vAlign w:val="center"/>
          </w:tcPr>
          <w:p w14:paraId="0C7E1E28" w14:textId="77777777" w:rsidR="00F57FAB" w:rsidRPr="00EF3991" w:rsidRDefault="00024D83" w:rsidP="00BC2D03">
            <w:pPr>
              <w:pStyle w:val="ColorfulList-Accent11"/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-1</w:t>
            </w:r>
          </w:p>
        </w:tc>
        <w:tc>
          <w:tcPr>
            <w:tcW w:w="1533" w:type="dxa"/>
            <w:vMerge/>
            <w:tcBorders>
              <w:bottom w:val="single" w:sz="48" w:space="0" w:color="auto"/>
            </w:tcBorders>
            <w:shd w:val="clear" w:color="auto" w:fill="auto"/>
            <w:vAlign w:val="center"/>
          </w:tcPr>
          <w:p w14:paraId="5D579708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1134" w:type="dxa"/>
            <w:vMerge/>
            <w:tcBorders>
              <w:bottom w:val="single" w:sz="48" w:space="0" w:color="auto"/>
              <w:right w:val="single" w:sz="48" w:space="0" w:color="auto"/>
            </w:tcBorders>
            <w:shd w:val="clear" w:color="auto" w:fill="auto"/>
            <w:vAlign w:val="center"/>
          </w:tcPr>
          <w:p w14:paraId="0449F815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</w:tr>
      <w:tr w:rsidR="00EF3991" w:rsidRPr="00EF3991" w14:paraId="1275B380" w14:textId="77777777" w:rsidTr="004F6DA7">
        <w:trPr>
          <w:trHeight w:val="734"/>
        </w:trPr>
        <w:tc>
          <w:tcPr>
            <w:tcW w:w="824" w:type="dxa"/>
            <w:vMerge w:val="restart"/>
            <w:tcBorders>
              <w:top w:val="single" w:sz="48" w:space="0" w:color="auto"/>
              <w:left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textDirection w:val="btLr"/>
          </w:tcPr>
          <w:p w14:paraId="4E6AB101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113" w:right="113"/>
              <w:jc w:val="center"/>
              <w:rPr>
                <w:rFonts w:ascii="Arial" w:hAnsi="Arial" w:cs="Arial"/>
                <w:b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b/>
                <w:sz w:val="20"/>
                <w:szCs w:val="20"/>
                <w:lang w:val="pt-PT"/>
              </w:rPr>
              <w:t>E</w:t>
            </w:r>
            <w:r w:rsidR="00024D83" w:rsidRPr="00EF3991">
              <w:rPr>
                <w:rFonts w:ascii="Arial" w:hAnsi="Arial" w:cs="Arial"/>
                <w:b/>
                <w:sz w:val="20"/>
                <w:szCs w:val="20"/>
                <w:lang w:val="pt-PT"/>
              </w:rPr>
              <w:t>xemplo 3</w:t>
            </w:r>
          </w:p>
        </w:tc>
        <w:tc>
          <w:tcPr>
            <w:tcW w:w="5414" w:type="dxa"/>
            <w:tcBorders>
              <w:top w:val="single" w:sz="48" w:space="0" w:color="auto"/>
              <w:left w:val="single" w:sz="48" w:space="0" w:color="auto"/>
            </w:tcBorders>
            <w:shd w:val="clear" w:color="auto" w:fill="BFBFBF" w:themeFill="background1" w:themeFillShade="BF"/>
          </w:tcPr>
          <w:p w14:paraId="6E154688" w14:textId="77777777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hanging="34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 xml:space="preserve">Falta em um encontro da bolsa sem justificativa </w:t>
            </w:r>
          </w:p>
          <w:p w14:paraId="413FC113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  <w:p w14:paraId="45DEBE82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  <w:p w14:paraId="0D3F5B72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1417" w:type="dxa"/>
            <w:tcBorders>
              <w:top w:val="single" w:sz="48" w:space="0" w:color="auto"/>
            </w:tcBorders>
            <w:shd w:val="clear" w:color="auto" w:fill="BFBFBF" w:themeFill="background1" w:themeFillShade="BF"/>
            <w:vAlign w:val="center"/>
          </w:tcPr>
          <w:p w14:paraId="52A3CC33" w14:textId="77777777" w:rsidR="00F57FAB" w:rsidRPr="00EF3991" w:rsidRDefault="00F57FAB" w:rsidP="00BC2D03">
            <w:pPr>
              <w:pStyle w:val="ColorfulList-Accent11"/>
              <w:tabs>
                <w:tab w:val="left" w:pos="884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-2</w:t>
            </w:r>
          </w:p>
        </w:tc>
        <w:tc>
          <w:tcPr>
            <w:tcW w:w="1533" w:type="dxa"/>
            <w:vMerge w:val="restart"/>
            <w:tcBorders>
              <w:top w:val="single" w:sz="48" w:space="0" w:color="auto"/>
            </w:tcBorders>
            <w:shd w:val="clear" w:color="auto" w:fill="BFBFBF" w:themeFill="background1" w:themeFillShade="BF"/>
            <w:vAlign w:val="center"/>
          </w:tcPr>
          <w:p w14:paraId="70DDABAC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-3 pontos</w:t>
            </w:r>
          </w:p>
        </w:tc>
        <w:tc>
          <w:tcPr>
            <w:tcW w:w="1134" w:type="dxa"/>
            <w:vMerge w:val="restart"/>
            <w:tcBorders>
              <w:top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14:paraId="030FDBF3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Perde a bolsa</w:t>
            </w:r>
          </w:p>
        </w:tc>
      </w:tr>
      <w:tr w:rsidR="00EF3991" w:rsidRPr="00EF3991" w14:paraId="36333A9F" w14:textId="77777777" w:rsidTr="004F6DA7">
        <w:trPr>
          <w:trHeight w:val="283"/>
        </w:trPr>
        <w:tc>
          <w:tcPr>
            <w:tcW w:w="824" w:type="dxa"/>
            <w:vMerge/>
            <w:tcBorders>
              <w:left w:val="single" w:sz="48" w:space="0" w:color="auto"/>
              <w:right w:val="single" w:sz="48" w:space="0" w:color="auto"/>
            </w:tcBorders>
          </w:tcPr>
          <w:p w14:paraId="4873EE26" w14:textId="77777777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hanging="3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14" w:type="dxa"/>
            <w:tcBorders>
              <w:left w:val="single" w:sz="48" w:space="0" w:color="auto"/>
            </w:tcBorders>
            <w:shd w:val="clear" w:color="auto" w:fill="BFBFBF" w:themeFill="background1" w:themeFillShade="BF"/>
          </w:tcPr>
          <w:p w14:paraId="2283FE93" w14:textId="77777777" w:rsidR="00F57FAB" w:rsidRPr="00EF3991" w:rsidRDefault="00F57FAB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hanging="34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Atraso na entrega de relatório, de até um dia útil letivo</w:t>
            </w:r>
          </w:p>
          <w:p w14:paraId="3CCA0DEB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E84B2E9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3D05383" w14:textId="77777777" w:rsidR="00F57FAB" w:rsidRPr="00EF3991" w:rsidRDefault="00F57FAB" w:rsidP="00F57FAB">
            <w:pPr>
              <w:pStyle w:val="ColorfulList-Accent11"/>
              <w:tabs>
                <w:tab w:val="left" w:pos="176"/>
              </w:tabs>
              <w:spacing w:line="276" w:lineRule="auto"/>
              <w:ind w:left="0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5A208B46" w14:textId="77777777" w:rsidR="00F57FAB" w:rsidRPr="00EF3991" w:rsidRDefault="00F57FAB" w:rsidP="00BC2D03">
            <w:pPr>
              <w:pStyle w:val="ColorfulList-Accent11"/>
              <w:tabs>
                <w:tab w:val="left" w:pos="884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  <w:p w14:paraId="2D8BEF99" w14:textId="77777777" w:rsidR="00F57FAB" w:rsidRPr="00EF3991" w:rsidRDefault="00F57FAB" w:rsidP="00BC2D03">
            <w:pPr>
              <w:pStyle w:val="ColorfulList-Accent11"/>
              <w:tabs>
                <w:tab w:val="left" w:pos="884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-1</w:t>
            </w:r>
          </w:p>
          <w:p w14:paraId="6C737B06" w14:textId="77777777" w:rsidR="00F57FAB" w:rsidRPr="00EF3991" w:rsidRDefault="00F57FAB" w:rsidP="00BC2D03">
            <w:pPr>
              <w:pStyle w:val="ColorfulList-Accent11"/>
              <w:tabs>
                <w:tab w:val="left" w:pos="884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1533" w:type="dxa"/>
            <w:vMerge/>
            <w:shd w:val="clear" w:color="auto" w:fill="auto"/>
            <w:vAlign w:val="center"/>
          </w:tcPr>
          <w:p w14:paraId="25438919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  <w:tc>
          <w:tcPr>
            <w:tcW w:w="1134" w:type="dxa"/>
            <w:vMerge/>
            <w:tcBorders>
              <w:right w:val="single" w:sz="48" w:space="0" w:color="auto"/>
            </w:tcBorders>
            <w:shd w:val="clear" w:color="auto" w:fill="auto"/>
            <w:vAlign w:val="center"/>
          </w:tcPr>
          <w:p w14:paraId="2AEF378F" w14:textId="77777777" w:rsidR="00F57FAB" w:rsidRPr="00EF3991" w:rsidRDefault="00F57FAB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</w:p>
        </w:tc>
      </w:tr>
      <w:tr w:rsidR="00EF3991" w:rsidRPr="00EF3991" w14:paraId="67145D5B" w14:textId="77777777" w:rsidTr="003627AA">
        <w:trPr>
          <w:cantSplit/>
          <w:trHeight w:val="1469"/>
        </w:trPr>
        <w:tc>
          <w:tcPr>
            <w:tcW w:w="824" w:type="dxa"/>
            <w:tcBorders>
              <w:left w:val="single" w:sz="48" w:space="0" w:color="auto"/>
              <w:bottom w:val="single" w:sz="48" w:space="0" w:color="auto"/>
              <w:right w:val="single" w:sz="48" w:space="0" w:color="auto"/>
            </w:tcBorders>
            <w:textDirection w:val="btLr"/>
          </w:tcPr>
          <w:p w14:paraId="665CBF26" w14:textId="77777777" w:rsidR="00024D83" w:rsidRPr="00EF3991" w:rsidRDefault="003627AA" w:rsidP="003627AA">
            <w:pPr>
              <w:pStyle w:val="ColorfulList-Accent11"/>
              <w:tabs>
                <w:tab w:val="left" w:pos="176"/>
              </w:tabs>
              <w:spacing w:line="276" w:lineRule="auto"/>
              <w:ind w:left="-34" w:right="113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EF3991">
              <w:rPr>
                <w:rFonts w:ascii="Arial" w:hAnsi="Arial" w:cs="Arial"/>
                <w:b/>
                <w:sz w:val="20"/>
                <w:szCs w:val="20"/>
              </w:rPr>
              <w:t>Exemplo 4</w:t>
            </w:r>
          </w:p>
          <w:p w14:paraId="0F1E0965" w14:textId="77777777" w:rsidR="003627AA" w:rsidRPr="00EF3991" w:rsidRDefault="003627AA" w:rsidP="003627AA">
            <w:pPr>
              <w:pStyle w:val="ColorfulList-Accent11"/>
              <w:tabs>
                <w:tab w:val="left" w:pos="176"/>
              </w:tabs>
              <w:spacing w:line="276" w:lineRule="auto"/>
              <w:ind w:left="-34" w:right="113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14" w:type="dxa"/>
            <w:tcBorders>
              <w:left w:val="single" w:sz="48" w:space="0" w:color="auto"/>
              <w:bottom w:val="single" w:sz="48" w:space="0" w:color="auto"/>
            </w:tcBorders>
            <w:shd w:val="clear" w:color="auto" w:fill="auto"/>
          </w:tcPr>
          <w:p w14:paraId="0E5B3373" w14:textId="77777777" w:rsidR="00024D83" w:rsidRPr="00EF3991" w:rsidRDefault="003627AA" w:rsidP="00400A58">
            <w:pPr>
              <w:pStyle w:val="ColorfulList-Accent11"/>
              <w:numPr>
                <w:ilvl w:val="0"/>
                <w:numId w:val="2"/>
              </w:numPr>
              <w:tabs>
                <w:tab w:val="left" w:pos="176"/>
              </w:tabs>
              <w:spacing w:line="276" w:lineRule="auto"/>
              <w:ind w:left="0" w:hanging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3991">
              <w:rPr>
                <w:rFonts w:ascii="Arial" w:hAnsi="Arial" w:cs="Arial"/>
                <w:sz w:val="20"/>
                <w:szCs w:val="20"/>
              </w:rPr>
              <w:t>Não entrega de um dos relatórios (mensal/final)</w:t>
            </w:r>
          </w:p>
        </w:tc>
        <w:tc>
          <w:tcPr>
            <w:tcW w:w="1417" w:type="dxa"/>
            <w:tcBorders>
              <w:bottom w:val="single" w:sz="48" w:space="0" w:color="auto"/>
            </w:tcBorders>
            <w:shd w:val="clear" w:color="auto" w:fill="auto"/>
            <w:vAlign w:val="center"/>
          </w:tcPr>
          <w:p w14:paraId="5BD16864" w14:textId="77777777" w:rsidR="00024D83" w:rsidRPr="00EF3991" w:rsidRDefault="003627AA" w:rsidP="00BC2D03">
            <w:pPr>
              <w:pStyle w:val="ColorfulList-Accent11"/>
              <w:tabs>
                <w:tab w:val="left" w:pos="884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-3</w:t>
            </w:r>
          </w:p>
        </w:tc>
        <w:tc>
          <w:tcPr>
            <w:tcW w:w="1533" w:type="dxa"/>
            <w:tcBorders>
              <w:bottom w:val="single" w:sz="48" w:space="0" w:color="auto"/>
            </w:tcBorders>
            <w:shd w:val="clear" w:color="auto" w:fill="auto"/>
            <w:vAlign w:val="center"/>
          </w:tcPr>
          <w:p w14:paraId="0B9EA537" w14:textId="77777777" w:rsidR="00024D83" w:rsidRPr="00EF3991" w:rsidRDefault="003627AA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-3 pontos</w:t>
            </w:r>
          </w:p>
        </w:tc>
        <w:tc>
          <w:tcPr>
            <w:tcW w:w="1134" w:type="dxa"/>
            <w:tcBorders>
              <w:bottom w:val="single" w:sz="48" w:space="0" w:color="auto"/>
              <w:right w:val="single" w:sz="48" w:space="0" w:color="auto"/>
            </w:tcBorders>
            <w:shd w:val="clear" w:color="auto" w:fill="auto"/>
            <w:vAlign w:val="center"/>
          </w:tcPr>
          <w:p w14:paraId="6034DD22" w14:textId="77777777" w:rsidR="00024D83" w:rsidRPr="00EF3991" w:rsidRDefault="003627AA" w:rsidP="00BC2D03">
            <w:pPr>
              <w:pStyle w:val="ColorfulList-Accent11"/>
              <w:tabs>
                <w:tab w:val="left" w:pos="426"/>
              </w:tabs>
              <w:spacing w:line="276" w:lineRule="auto"/>
              <w:ind w:left="0"/>
              <w:jc w:val="center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F3991">
              <w:rPr>
                <w:rFonts w:ascii="Arial" w:hAnsi="Arial" w:cs="Arial"/>
                <w:sz w:val="20"/>
                <w:szCs w:val="20"/>
                <w:lang w:val="pt-PT"/>
              </w:rPr>
              <w:t>Perde a bolsa</w:t>
            </w:r>
          </w:p>
        </w:tc>
      </w:tr>
    </w:tbl>
    <w:p w14:paraId="134E5D81" w14:textId="77777777" w:rsidR="00987B74" w:rsidRPr="00EF3991" w:rsidRDefault="00987B74" w:rsidP="00987B74">
      <w:pPr>
        <w:pStyle w:val="ColorfulList-Accent11"/>
        <w:tabs>
          <w:tab w:val="left" w:pos="567"/>
        </w:tabs>
        <w:spacing w:line="276" w:lineRule="auto"/>
        <w:ind w:left="0"/>
        <w:jc w:val="both"/>
        <w:rPr>
          <w:rFonts w:ascii="Arial" w:hAnsi="Arial" w:cs="Arial"/>
          <w:szCs w:val="24"/>
        </w:rPr>
      </w:pPr>
    </w:p>
    <w:p w14:paraId="3A616AEA" w14:textId="779C6785" w:rsidR="000C54A2" w:rsidRPr="00EF3991" w:rsidRDefault="00987B74" w:rsidP="00DC64A9">
      <w:pPr>
        <w:pStyle w:val="ColorfulList-Accent11"/>
        <w:numPr>
          <w:ilvl w:val="0"/>
          <w:numId w:val="3"/>
        </w:numPr>
        <w:tabs>
          <w:tab w:val="left" w:pos="567"/>
        </w:tabs>
        <w:spacing w:line="276" w:lineRule="auto"/>
        <w:ind w:left="567" w:hanging="567"/>
        <w:jc w:val="both"/>
        <w:rPr>
          <w:rFonts w:ascii="Arial" w:hAnsi="Arial" w:cs="Arial"/>
          <w:szCs w:val="24"/>
          <w:lang w:val="pt-PT" w:eastAsia="pt-BR"/>
        </w:rPr>
      </w:pPr>
      <w:r w:rsidRPr="00EF3991">
        <w:rPr>
          <w:rFonts w:ascii="Arial" w:hAnsi="Arial" w:cs="Arial"/>
          <w:szCs w:val="24"/>
          <w:lang w:val="pt-PT"/>
        </w:rPr>
        <w:t xml:space="preserve">A </w:t>
      </w:r>
      <w:r w:rsidR="00565FD0" w:rsidRPr="00EF3991">
        <w:rPr>
          <w:rFonts w:ascii="Arial" w:hAnsi="Arial" w:cs="Arial"/>
          <w:szCs w:val="24"/>
          <w:lang w:val="pt-PT"/>
        </w:rPr>
        <w:t>Coordenação do Programa Oportunidades</w:t>
      </w:r>
      <w:r w:rsidRPr="00EF3991">
        <w:rPr>
          <w:rFonts w:ascii="Arial" w:hAnsi="Arial" w:cs="Arial"/>
          <w:szCs w:val="24"/>
          <w:lang w:val="pt-PT"/>
        </w:rPr>
        <w:t xml:space="preserve"> tem plenos poderes para alterar, suspender, cancelar ou acrescentar qualquer atividade de contrapartida, a qualquer tempo, caso seja necessário.</w:t>
      </w:r>
    </w:p>
    <w:p w14:paraId="76B85936" w14:textId="77777777" w:rsidR="0042770B" w:rsidRPr="00EF3991" w:rsidRDefault="0042770B" w:rsidP="0042770B">
      <w:pPr>
        <w:pStyle w:val="ColorfulList-Accent11"/>
        <w:tabs>
          <w:tab w:val="left" w:pos="567"/>
        </w:tabs>
        <w:spacing w:line="276" w:lineRule="auto"/>
        <w:ind w:left="567"/>
        <w:jc w:val="both"/>
        <w:rPr>
          <w:rFonts w:ascii="Arial" w:hAnsi="Arial" w:cs="Arial"/>
          <w:szCs w:val="24"/>
          <w:lang w:val="pt-PT" w:eastAsia="pt-BR"/>
        </w:rPr>
      </w:pPr>
    </w:p>
    <w:p w14:paraId="16A8A562" w14:textId="77777777" w:rsidR="00FF53A4" w:rsidRPr="00EF3991" w:rsidRDefault="00FF53A4" w:rsidP="00E00F8D">
      <w:pPr>
        <w:pStyle w:val="ColorfulList-Accent11"/>
        <w:tabs>
          <w:tab w:val="left" w:pos="567"/>
        </w:tabs>
        <w:spacing w:line="276" w:lineRule="auto"/>
        <w:ind w:left="567"/>
        <w:jc w:val="both"/>
        <w:rPr>
          <w:rFonts w:ascii="Arial" w:hAnsi="Arial" w:cs="Arial"/>
          <w:szCs w:val="24"/>
          <w:lang w:val="pt-PT" w:eastAsia="pt-BR"/>
        </w:rPr>
      </w:pPr>
    </w:p>
    <w:p w14:paraId="2BAF5765" w14:textId="60B9BE7D" w:rsidR="000C54A2" w:rsidRPr="00EF3991" w:rsidRDefault="00F854C4" w:rsidP="00DC64A9">
      <w:pPr>
        <w:pStyle w:val="ColorfulList-Accent11"/>
        <w:numPr>
          <w:ilvl w:val="1"/>
          <w:numId w:val="4"/>
        </w:numPr>
        <w:tabs>
          <w:tab w:val="left" w:pos="567"/>
        </w:tabs>
        <w:spacing w:line="276" w:lineRule="auto"/>
        <w:ind w:left="851" w:hanging="567"/>
        <w:jc w:val="both"/>
        <w:rPr>
          <w:rFonts w:ascii="Arial" w:hAnsi="Arial" w:cs="Arial"/>
          <w:szCs w:val="24"/>
          <w:lang w:val="pt-PT" w:eastAsia="pt-BR"/>
        </w:rPr>
      </w:pPr>
      <w:r w:rsidRPr="00EF3991">
        <w:rPr>
          <w:rFonts w:ascii="Arial" w:hAnsi="Arial" w:cs="Arial"/>
          <w:szCs w:val="24"/>
          <w:lang w:val="pt-PT"/>
        </w:rPr>
        <w:t xml:space="preserve">Eventuais gastos para a realização das atividades são de exclusiva responsabilidade dos </w:t>
      </w:r>
      <w:r w:rsidR="003A378C" w:rsidRPr="00EF3991">
        <w:rPr>
          <w:rFonts w:ascii="Arial" w:hAnsi="Arial" w:cs="Arial"/>
          <w:szCs w:val="24"/>
          <w:lang w:val="pt-PT"/>
        </w:rPr>
        <w:t>próprios estudantes</w:t>
      </w:r>
      <w:r w:rsidRPr="00EF3991">
        <w:rPr>
          <w:rFonts w:ascii="Arial" w:hAnsi="Arial" w:cs="Arial"/>
          <w:szCs w:val="24"/>
          <w:lang w:val="pt-PT"/>
        </w:rPr>
        <w:t>. Casos pontuais serão analisados</w:t>
      </w:r>
      <w:r w:rsidR="00565FD0" w:rsidRPr="00EF3991">
        <w:rPr>
          <w:rFonts w:ascii="Arial" w:hAnsi="Arial" w:cs="Arial"/>
          <w:szCs w:val="24"/>
          <w:lang w:val="pt-PT"/>
        </w:rPr>
        <w:t xml:space="preserve"> pela equipe do Programa Oportunidades</w:t>
      </w:r>
      <w:r w:rsidR="000C54A2" w:rsidRPr="00EF3991">
        <w:rPr>
          <w:rFonts w:ascii="Arial" w:hAnsi="Arial" w:cs="Arial"/>
          <w:szCs w:val="24"/>
          <w:lang w:val="pt-PT"/>
        </w:rPr>
        <w:t>.</w:t>
      </w:r>
    </w:p>
    <w:p w14:paraId="760545C1" w14:textId="77777777" w:rsidR="00877B8F" w:rsidRPr="00EF3991" w:rsidRDefault="00877B8F" w:rsidP="00877B8F">
      <w:pPr>
        <w:pStyle w:val="ColorfulList-Accent11"/>
        <w:tabs>
          <w:tab w:val="left" w:pos="567"/>
        </w:tabs>
        <w:spacing w:line="276" w:lineRule="auto"/>
        <w:ind w:left="851"/>
        <w:jc w:val="both"/>
        <w:rPr>
          <w:rFonts w:ascii="Arial" w:hAnsi="Arial" w:cs="Arial"/>
          <w:szCs w:val="24"/>
          <w:lang w:val="pt-PT" w:eastAsia="pt-BR"/>
        </w:rPr>
      </w:pPr>
    </w:p>
    <w:p w14:paraId="70E3C9CE" w14:textId="77777777" w:rsidR="007D05B7" w:rsidRPr="00EF3991" w:rsidRDefault="007D05B7" w:rsidP="0042770B">
      <w:pPr>
        <w:pStyle w:val="ColorfulList-Accent11"/>
        <w:tabs>
          <w:tab w:val="left" w:pos="567"/>
        </w:tabs>
        <w:spacing w:line="276" w:lineRule="auto"/>
        <w:ind w:left="0"/>
        <w:jc w:val="both"/>
        <w:rPr>
          <w:rFonts w:ascii="Arial" w:hAnsi="Arial" w:cs="Arial"/>
          <w:szCs w:val="24"/>
          <w:lang w:val="pt-PT" w:eastAsia="pt-BR"/>
        </w:rPr>
      </w:pPr>
    </w:p>
    <w:p w14:paraId="5E06A372" w14:textId="413D1178" w:rsidR="00EE34A0" w:rsidRPr="00EF3991" w:rsidRDefault="00987B74" w:rsidP="00EE34A0">
      <w:pPr>
        <w:pStyle w:val="ColorfulList-Accent11"/>
        <w:numPr>
          <w:ilvl w:val="0"/>
          <w:numId w:val="1"/>
        </w:numPr>
        <w:shd w:val="clear" w:color="auto" w:fill="D9D9D9"/>
        <w:tabs>
          <w:tab w:val="left" w:pos="567"/>
        </w:tabs>
        <w:spacing w:line="276" w:lineRule="auto"/>
        <w:ind w:left="0" w:hanging="709"/>
        <w:jc w:val="both"/>
        <w:rPr>
          <w:rFonts w:ascii="Arial" w:hAnsi="Arial" w:cs="Arial"/>
          <w:b/>
          <w:bCs/>
          <w:szCs w:val="24"/>
        </w:rPr>
      </w:pPr>
      <w:r w:rsidRPr="00EF3991">
        <w:rPr>
          <w:rFonts w:ascii="Arial" w:hAnsi="Arial" w:cs="Arial"/>
          <w:b/>
          <w:bCs/>
          <w:szCs w:val="24"/>
        </w:rPr>
        <w:t>TIPOS DE ATIVIDADES OBRIGATÓRIAS DE CONTRAPARTIDA</w:t>
      </w:r>
    </w:p>
    <w:p w14:paraId="4903EAB4" w14:textId="77777777" w:rsidR="00987B74" w:rsidRPr="00EF3991" w:rsidRDefault="00987B74" w:rsidP="00987B74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127020EC" w14:textId="1BE7ADF4" w:rsidR="00083399" w:rsidRPr="00EF3991" w:rsidRDefault="00083399" w:rsidP="00083399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EF3991">
        <w:rPr>
          <w:rFonts w:ascii="Arial" w:hAnsi="Arial" w:cs="Arial"/>
          <w:b/>
          <w:bCs/>
        </w:rPr>
        <w:t xml:space="preserve">2.1. </w:t>
      </w:r>
      <w:r w:rsidR="00F1213D" w:rsidRPr="00EF3991">
        <w:rPr>
          <w:rFonts w:ascii="Arial" w:hAnsi="Arial" w:cs="Arial"/>
          <w:b/>
          <w:bCs/>
        </w:rPr>
        <w:t xml:space="preserve"> SP Território Solidário</w:t>
      </w:r>
      <w:r w:rsidR="000C5640" w:rsidRPr="00EF3991">
        <w:rPr>
          <w:rFonts w:ascii="Arial" w:hAnsi="Arial" w:cs="Arial"/>
          <w:b/>
          <w:bCs/>
        </w:rPr>
        <w:t xml:space="preserve">: </w:t>
      </w:r>
      <w:r w:rsidR="0044758E" w:rsidRPr="00EF3991">
        <w:rPr>
          <w:rFonts w:ascii="Arial" w:hAnsi="Arial" w:cs="Arial"/>
        </w:rPr>
        <w:t>Atividade que tem po</w:t>
      </w:r>
      <w:r w:rsidR="001F442A" w:rsidRPr="00EF3991">
        <w:rPr>
          <w:rFonts w:ascii="Arial" w:hAnsi="Arial" w:cs="Arial"/>
        </w:rPr>
        <w:t>r</w:t>
      </w:r>
      <w:r w:rsidR="0044758E" w:rsidRPr="00EF3991">
        <w:rPr>
          <w:rFonts w:ascii="Arial" w:hAnsi="Arial" w:cs="Arial"/>
        </w:rPr>
        <w:t xml:space="preserve"> finalidade oferecer oficinas artísticas para instituições parcerias, como Fundação Casa, </w:t>
      </w:r>
      <w:proofErr w:type="spellStart"/>
      <w:r w:rsidR="0044758E" w:rsidRPr="00EF3991">
        <w:rPr>
          <w:rFonts w:ascii="Arial" w:hAnsi="Arial" w:cs="Arial"/>
        </w:rPr>
        <w:t>Ong’s</w:t>
      </w:r>
      <w:proofErr w:type="spellEnd"/>
      <w:r w:rsidR="0044758E" w:rsidRPr="00EF3991">
        <w:rPr>
          <w:rFonts w:ascii="Arial" w:hAnsi="Arial" w:cs="Arial"/>
        </w:rPr>
        <w:t xml:space="preserve">, </w:t>
      </w:r>
      <w:r w:rsidR="00A25772">
        <w:rPr>
          <w:rFonts w:ascii="Arial" w:hAnsi="Arial" w:cs="Arial"/>
        </w:rPr>
        <w:t>centros de acolhida</w:t>
      </w:r>
      <w:r w:rsidR="0044758E" w:rsidRPr="00EF3991">
        <w:rPr>
          <w:rFonts w:ascii="Arial" w:hAnsi="Arial" w:cs="Arial"/>
        </w:rPr>
        <w:t>, bibliotecas municipais, centros de imigrantes,</w:t>
      </w:r>
      <w:r w:rsidR="00A25772">
        <w:rPr>
          <w:rFonts w:ascii="Arial" w:hAnsi="Arial" w:cs="Arial"/>
        </w:rPr>
        <w:t xml:space="preserve"> </w:t>
      </w:r>
      <w:r w:rsidR="0044758E" w:rsidRPr="00EF3991">
        <w:rPr>
          <w:rFonts w:ascii="Arial" w:hAnsi="Arial" w:cs="Arial"/>
        </w:rPr>
        <w:t>etc.</w:t>
      </w:r>
    </w:p>
    <w:p w14:paraId="40B72AE9" w14:textId="77777777" w:rsidR="00083399" w:rsidRPr="00EF3991" w:rsidRDefault="00083399" w:rsidP="00083399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14:paraId="48639209" w14:textId="5EB91B83" w:rsidR="00083399" w:rsidRPr="00EF3991" w:rsidRDefault="00083399" w:rsidP="00083399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2.1.1 Dados gerais da atividade:</w:t>
      </w:r>
    </w:p>
    <w:p w14:paraId="137019F4" w14:textId="6FBD333D" w:rsidR="00083399" w:rsidRPr="00EF3991" w:rsidRDefault="00083399" w:rsidP="00083399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  <w:r w:rsidRPr="00EF3991">
        <w:rPr>
          <w:rFonts w:ascii="Arial" w:hAnsi="Arial" w:cs="Arial"/>
        </w:rPr>
        <w:t> </w:t>
      </w:r>
    </w:p>
    <w:p w14:paraId="457BE31F" w14:textId="5F9D8F21" w:rsidR="00083399" w:rsidRPr="00EF3991" w:rsidRDefault="0044758E" w:rsidP="00083399">
      <w:pPr>
        <w:pStyle w:val="PargrafodaLista"/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Orientação: João Martins</w:t>
      </w:r>
      <w:r w:rsidR="00083399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="00037941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e Ana Clara Mascarenhas</w:t>
      </w:r>
    </w:p>
    <w:p w14:paraId="3CC4FE58" w14:textId="6BBF91B0" w:rsidR="00083399" w:rsidRPr="00EF3991" w:rsidRDefault="00083399" w:rsidP="00083399">
      <w:pPr>
        <w:pStyle w:val="PargrafodaLista"/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Horas de contrapartida: 120 (cento e vinte) horas de atividades de contrapartida no projeto inscrito (média de cinco horas semanais).</w:t>
      </w:r>
    </w:p>
    <w:p w14:paraId="6C5E46E4" w14:textId="77777777" w:rsidR="00083399" w:rsidRPr="00EF3991" w:rsidRDefault="00083399" w:rsidP="00083399">
      <w:pPr>
        <w:pStyle w:val="PargrafodaLista"/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Entrega de relatório mensal será feito pelo orientador.</w:t>
      </w:r>
    </w:p>
    <w:p w14:paraId="77D27942" w14:textId="06340A00" w:rsidR="00083399" w:rsidRPr="00EF3991" w:rsidRDefault="00083399" w:rsidP="00083399">
      <w:pPr>
        <w:pStyle w:val="PargrafodaLista"/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Entrega do relatório </w:t>
      </w:r>
      <w:r w:rsidR="00B532F4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B532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B532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202</w:t>
      </w:r>
      <w:r w:rsidR="00A86A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5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, devidamente assinados e avaliados pelo orientador.</w:t>
      </w:r>
    </w:p>
    <w:p w14:paraId="6082D07C" w14:textId="1872C749" w:rsidR="00083399" w:rsidRPr="00EF3991" w:rsidRDefault="00083399" w:rsidP="00083399">
      <w:pPr>
        <w:pStyle w:val="PargrafodaLista"/>
        <w:numPr>
          <w:ilvl w:val="0"/>
          <w:numId w:val="9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Trabalho final: Memória da atividade conforme model</w:t>
      </w:r>
      <w:r w:rsidR="00565FD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o fornecido pelo Programa Oportunidades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15851A76" w14:textId="77777777" w:rsidR="00083399" w:rsidRPr="00EF3991" w:rsidRDefault="00083399" w:rsidP="00083399">
      <w:pPr>
        <w:pStyle w:val="PargrafodaLista"/>
        <w:spacing w:after="0"/>
        <w:ind w:left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46590E6" w14:textId="343231EB" w:rsidR="00083399" w:rsidRPr="00EF3991" w:rsidRDefault="00083399" w:rsidP="00083399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EF3991">
        <w:rPr>
          <w:rFonts w:ascii="Arial" w:hAnsi="Arial" w:cs="Arial"/>
          <w:bCs/>
        </w:rPr>
        <w:lastRenderedPageBreak/>
        <w:t xml:space="preserve">2.1.2. Vagas Disponíveis: </w:t>
      </w:r>
      <w:r w:rsidR="00DC3394" w:rsidRPr="00EF3991">
        <w:rPr>
          <w:rFonts w:ascii="Arial" w:hAnsi="Arial" w:cs="Arial"/>
        </w:rPr>
        <w:t>4</w:t>
      </w:r>
      <w:r w:rsidR="0044758E" w:rsidRPr="00EF3991">
        <w:rPr>
          <w:rFonts w:ascii="Arial" w:hAnsi="Arial" w:cs="Arial"/>
        </w:rPr>
        <w:t>0</w:t>
      </w:r>
      <w:r w:rsidR="005F5ADD" w:rsidRPr="00EF3991">
        <w:rPr>
          <w:rFonts w:ascii="Arial" w:hAnsi="Arial" w:cs="Arial"/>
        </w:rPr>
        <w:t xml:space="preserve"> vagas (Todos os Cursos Regulares</w:t>
      </w:r>
      <w:r w:rsidR="000C5640" w:rsidRPr="00EF3991">
        <w:rPr>
          <w:rFonts w:ascii="Arial" w:hAnsi="Arial" w:cs="Arial"/>
        </w:rPr>
        <w:t>)</w:t>
      </w:r>
    </w:p>
    <w:p w14:paraId="0B037BDF" w14:textId="77777777" w:rsidR="00083399" w:rsidRPr="00EF3991" w:rsidRDefault="00083399" w:rsidP="00741308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FB3D8A7" w14:textId="73807B18" w:rsidR="00083399" w:rsidRPr="00EF3991" w:rsidRDefault="00083399" w:rsidP="00083399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2.1.3. Dia e horário dos encontros: A definir.</w:t>
      </w:r>
    </w:p>
    <w:p w14:paraId="7D7987C8" w14:textId="77777777" w:rsidR="00083399" w:rsidRPr="00EF3991" w:rsidRDefault="00083399" w:rsidP="00083399">
      <w:pPr>
        <w:pStyle w:val="PargrafodaLista"/>
        <w:spacing w:after="0"/>
        <w:ind w:left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EA0646E" w14:textId="0E2DF46E" w:rsidR="00083399" w:rsidRPr="00EF3991" w:rsidRDefault="00083399" w:rsidP="00083399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EF3991">
        <w:rPr>
          <w:rFonts w:ascii="Arial" w:hAnsi="Arial" w:cs="Arial"/>
        </w:rPr>
        <w:t xml:space="preserve">2.1.4. Local: </w:t>
      </w:r>
      <w:r w:rsidR="0044758E" w:rsidRPr="00EF3991">
        <w:rPr>
          <w:rFonts w:ascii="Arial" w:hAnsi="Arial" w:cs="Arial"/>
        </w:rPr>
        <w:t>A definir</w:t>
      </w:r>
    </w:p>
    <w:p w14:paraId="1406D28A" w14:textId="64C7C2E9" w:rsidR="003C320B" w:rsidRPr="00EF3991" w:rsidRDefault="003C320B" w:rsidP="00083399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14:paraId="5E8D491F" w14:textId="77777777" w:rsidR="003C320B" w:rsidRPr="00EF3991" w:rsidRDefault="003C320B" w:rsidP="00083399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</w:p>
    <w:p w14:paraId="09D6BA71" w14:textId="2057FC0F" w:rsidR="00083399" w:rsidRPr="00EF3991" w:rsidRDefault="00083399" w:rsidP="00F52882">
      <w:pPr>
        <w:spacing w:after="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2DB3AF2C" w14:textId="20FA60E9" w:rsidR="00846130" w:rsidRPr="00EF3991" w:rsidRDefault="006B11C6" w:rsidP="0084613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hd w:val="clear" w:color="auto" w:fill="FFFFFF"/>
        </w:rPr>
      </w:pPr>
      <w:r w:rsidRPr="00EF3991">
        <w:rPr>
          <w:rFonts w:ascii="Arial" w:hAnsi="Arial" w:cs="Arial"/>
          <w:b/>
          <w:bCs/>
        </w:rPr>
        <w:t>2.2.</w:t>
      </w:r>
      <w:r w:rsidR="00846130" w:rsidRPr="00EF3991">
        <w:rPr>
          <w:rFonts w:ascii="Arial" w:hAnsi="Arial" w:cs="Arial"/>
          <w:b/>
          <w:bCs/>
        </w:rPr>
        <w:t xml:space="preserve"> </w:t>
      </w:r>
      <w:r w:rsidR="003F6FDB" w:rsidRPr="00EF3991">
        <w:rPr>
          <w:rFonts w:ascii="Arial" w:hAnsi="Arial" w:cs="Arial"/>
          <w:b/>
          <w:bCs/>
        </w:rPr>
        <w:t>Monitoria Estúdio de Som:</w:t>
      </w:r>
      <w:r w:rsidR="000C5640" w:rsidRPr="00EF3991">
        <w:rPr>
          <w:rFonts w:ascii="Arial" w:hAnsi="Arial" w:cs="Arial"/>
          <w:b/>
          <w:bCs/>
        </w:rPr>
        <w:t xml:space="preserve"> </w:t>
      </w:r>
      <w:r w:rsidR="0044758E" w:rsidRPr="00EF3991">
        <w:rPr>
          <w:rFonts w:ascii="Arial" w:hAnsi="Arial" w:cs="Arial"/>
          <w:shd w:val="clear" w:color="auto" w:fill="FFFFFF"/>
        </w:rPr>
        <w:t>Contrapartida voltada ao auxílio no</w:t>
      </w:r>
      <w:r w:rsidR="003F6FDB" w:rsidRPr="00EF3991">
        <w:rPr>
          <w:rFonts w:ascii="Arial" w:hAnsi="Arial" w:cs="Arial"/>
          <w:shd w:val="clear" w:color="auto" w:fill="FFFFFF"/>
        </w:rPr>
        <w:t xml:space="preserve"> estúdio de som na Sede Roosevelt:</w:t>
      </w:r>
    </w:p>
    <w:p w14:paraId="5E01FCD6" w14:textId="77777777" w:rsidR="000C5640" w:rsidRPr="00EF3991" w:rsidRDefault="000C5640" w:rsidP="0084613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hd w:val="clear" w:color="auto" w:fill="FFFFFF"/>
        </w:rPr>
      </w:pPr>
    </w:p>
    <w:p w14:paraId="6D3D6549" w14:textId="64B07552" w:rsidR="000C5640" w:rsidRPr="00EF3991" w:rsidRDefault="000C5640" w:rsidP="000C5640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2.2.1 Dados gerais da atividade:</w:t>
      </w:r>
    </w:p>
    <w:p w14:paraId="6763974E" w14:textId="77777777" w:rsidR="000C5640" w:rsidRPr="00EF3991" w:rsidRDefault="000C5640" w:rsidP="000C564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  <w:r w:rsidRPr="00EF3991">
        <w:rPr>
          <w:rFonts w:ascii="Arial" w:hAnsi="Arial" w:cs="Arial"/>
        </w:rPr>
        <w:t> </w:t>
      </w:r>
    </w:p>
    <w:p w14:paraId="72B079DA" w14:textId="294417F2" w:rsidR="000C5640" w:rsidRPr="00EF3991" w:rsidRDefault="000C5640" w:rsidP="000C5640">
      <w:pPr>
        <w:pStyle w:val="PargrafodaLista"/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Orientação: </w:t>
      </w:r>
      <w:r w:rsidR="003F6FDB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Fernando Sampaio.</w:t>
      </w:r>
    </w:p>
    <w:p w14:paraId="773F9D53" w14:textId="77777777" w:rsidR="000C5640" w:rsidRPr="00EF3991" w:rsidRDefault="000C5640" w:rsidP="000C5640">
      <w:pPr>
        <w:pStyle w:val="PargrafodaLista"/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Horas de contrapartida: 120 (cento e vinte) horas de atividades de contrapartida no projeto inscrito (média de cinco horas semanais).</w:t>
      </w:r>
    </w:p>
    <w:p w14:paraId="5E83602D" w14:textId="77777777" w:rsidR="000C5640" w:rsidRPr="00EF3991" w:rsidRDefault="000C5640" w:rsidP="000C5640">
      <w:pPr>
        <w:pStyle w:val="PargrafodaLista"/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Entrega de relatório mensal será feito pelo orientador.</w:t>
      </w:r>
    </w:p>
    <w:p w14:paraId="710D9542" w14:textId="0294370C" w:rsidR="000C5640" w:rsidRPr="00EF3991" w:rsidRDefault="000C5640" w:rsidP="000C5640">
      <w:pPr>
        <w:pStyle w:val="PargrafodaLista"/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Entrega do relatório 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BB4116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BB4116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202</w:t>
      </w:r>
      <w:r w:rsidR="009F3C73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5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, devidamente assinados e avaliados pelo orientador.</w:t>
      </w:r>
    </w:p>
    <w:p w14:paraId="3123E8EF" w14:textId="7054EBB9" w:rsidR="000C5640" w:rsidRPr="00EF3991" w:rsidRDefault="000C5640" w:rsidP="000C5640">
      <w:pPr>
        <w:pStyle w:val="PargrafodaLista"/>
        <w:numPr>
          <w:ilvl w:val="0"/>
          <w:numId w:val="16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Trabalho final: Memória da atividade conforme model</w:t>
      </w:r>
      <w:r w:rsidR="00565FD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o fornecido pelo Programa Oportunidades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4B00800E" w14:textId="77777777" w:rsidR="000C5640" w:rsidRPr="00EF3991" w:rsidRDefault="000C5640" w:rsidP="0084613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hd w:val="clear" w:color="auto" w:fill="FFFFFF"/>
        </w:rPr>
      </w:pPr>
    </w:p>
    <w:p w14:paraId="6D3BDBFD" w14:textId="77777777" w:rsidR="00846130" w:rsidRPr="00EF3991" w:rsidRDefault="00846130" w:rsidP="0084613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hd w:val="clear" w:color="auto" w:fill="FFFFFF"/>
        </w:rPr>
      </w:pPr>
    </w:p>
    <w:p w14:paraId="0042E46F" w14:textId="7F3CFBAE" w:rsidR="000C5640" w:rsidRPr="00EF3991" w:rsidRDefault="000C5640" w:rsidP="000C564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EF3991">
        <w:rPr>
          <w:rFonts w:ascii="Arial" w:hAnsi="Arial" w:cs="Arial"/>
          <w:bCs/>
        </w:rPr>
        <w:t>2.2</w:t>
      </w:r>
      <w:r w:rsidR="00775DC4" w:rsidRPr="00EF3991">
        <w:rPr>
          <w:rFonts w:ascii="Arial" w:hAnsi="Arial" w:cs="Arial"/>
          <w:bCs/>
        </w:rPr>
        <w:t>.2. Vagas Disponíveis:</w:t>
      </w:r>
      <w:r w:rsidR="0046721B" w:rsidRPr="00EF3991">
        <w:rPr>
          <w:rFonts w:ascii="Arial" w:hAnsi="Arial" w:cs="Arial"/>
          <w:bCs/>
        </w:rPr>
        <w:t xml:space="preserve"> </w:t>
      </w:r>
      <w:r w:rsidR="00D9760A" w:rsidRPr="00EF3991">
        <w:rPr>
          <w:rFonts w:ascii="Arial" w:hAnsi="Arial" w:cs="Arial"/>
          <w:bCs/>
        </w:rPr>
        <w:t xml:space="preserve">Estudantes de </w:t>
      </w:r>
      <w:r w:rsidR="0046721B" w:rsidRPr="00EF3991">
        <w:rPr>
          <w:rFonts w:ascii="Arial" w:hAnsi="Arial" w:cs="Arial"/>
          <w:bCs/>
        </w:rPr>
        <w:t xml:space="preserve">Sonoplastia </w:t>
      </w:r>
      <w:r w:rsidR="00D9760A" w:rsidRPr="00EF3991">
        <w:rPr>
          <w:rFonts w:ascii="Arial" w:hAnsi="Arial" w:cs="Arial"/>
          <w:bCs/>
        </w:rPr>
        <w:t>(</w:t>
      </w:r>
      <w:r w:rsidR="009F3C73" w:rsidRPr="00EF3991">
        <w:rPr>
          <w:rFonts w:ascii="Arial" w:hAnsi="Arial" w:cs="Arial"/>
          <w:bCs/>
        </w:rPr>
        <w:t>3</w:t>
      </w:r>
      <w:r w:rsidR="00775DC4" w:rsidRPr="00EF3991">
        <w:rPr>
          <w:rFonts w:ascii="Arial" w:hAnsi="Arial" w:cs="Arial"/>
          <w:bCs/>
        </w:rPr>
        <w:t xml:space="preserve"> </w:t>
      </w:r>
      <w:r w:rsidRPr="00EF3991">
        <w:rPr>
          <w:rFonts w:ascii="Arial" w:hAnsi="Arial" w:cs="Arial"/>
        </w:rPr>
        <w:t>vagas</w:t>
      </w:r>
      <w:r w:rsidR="00D9760A" w:rsidRPr="00EF3991">
        <w:rPr>
          <w:rFonts w:ascii="Arial" w:hAnsi="Arial" w:cs="Arial"/>
        </w:rPr>
        <w:t>)</w:t>
      </w:r>
      <w:r w:rsidRPr="00EF3991">
        <w:rPr>
          <w:rFonts w:ascii="Arial" w:hAnsi="Arial" w:cs="Arial"/>
        </w:rPr>
        <w:t xml:space="preserve"> </w:t>
      </w:r>
    </w:p>
    <w:p w14:paraId="04165A75" w14:textId="77777777" w:rsidR="000C5640" w:rsidRPr="00EF3991" w:rsidRDefault="000C5640" w:rsidP="009F3C73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6898F4B9" w14:textId="1E181EE0" w:rsidR="000C5640" w:rsidRPr="00EF3991" w:rsidRDefault="000C5640" w:rsidP="000C5640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2.2.3. Dia e horário dos encontros: </w:t>
      </w:r>
      <w:r w:rsidR="0044758E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A definir</w:t>
      </w:r>
    </w:p>
    <w:p w14:paraId="4EF13C37" w14:textId="77777777" w:rsidR="000C5640" w:rsidRPr="00EF3991" w:rsidRDefault="000C5640" w:rsidP="000C5640">
      <w:pPr>
        <w:pStyle w:val="PargrafodaLista"/>
        <w:spacing w:after="0"/>
        <w:ind w:left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2CDBD089" w14:textId="7604D6D9" w:rsidR="00846130" w:rsidRPr="00EF3991" w:rsidRDefault="000C5640" w:rsidP="00846130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Cambria" w:hAnsi="Cambria"/>
        </w:rPr>
      </w:pPr>
      <w:r w:rsidRPr="00EF3991">
        <w:rPr>
          <w:rFonts w:ascii="Arial" w:hAnsi="Arial" w:cs="Arial"/>
        </w:rPr>
        <w:t xml:space="preserve">2.2.4. Local: Sede </w:t>
      </w:r>
      <w:r w:rsidR="0044758E" w:rsidRPr="00EF3991">
        <w:rPr>
          <w:rFonts w:ascii="Arial" w:hAnsi="Arial" w:cs="Arial"/>
        </w:rPr>
        <w:t>Roosevelt.</w:t>
      </w:r>
    </w:p>
    <w:p w14:paraId="1D59EA72" w14:textId="1D83DF93" w:rsidR="00846130" w:rsidRPr="00EF3991" w:rsidRDefault="00846130" w:rsidP="00F52882">
      <w:pPr>
        <w:spacing w:after="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0DBB2698" w14:textId="77777777" w:rsidR="00083399" w:rsidRPr="00EF3991" w:rsidRDefault="00083399" w:rsidP="00F52882">
      <w:pPr>
        <w:spacing w:after="0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42BFEB0B" w14:textId="35148B90" w:rsidR="00E7105A" w:rsidRPr="00EF3991" w:rsidRDefault="00132AE3" w:rsidP="003E7AAE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2.3 </w:t>
      </w:r>
      <w:r w:rsidR="0044758E" w:rsidRPr="00EF399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Biblioteca Cultural</w:t>
      </w:r>
      <w:r w:rsidR="00E7105A" w:rsidRPr="00EF3991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:</w:t>
      </w:r>
      <w:r w:rsidR="00E7105A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="0044758E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Atividade que visa auxiliar na organização e em atividades da biblioteca da Escola, localizada no Brás.</w:t>
      </w:r>
    </w:p>
    <w:p w14:paraId="2858329C" w14:textId="77777777" w:rsidR="003E7AAE" w:rsidRPr="00EF3991" w:rsidRDefault="003E7AAE" w:rsidP="003E7AAE">
      <w:p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7A8E833" w14:textId="28608A34" w:rsidR="00E7105A" w:rsidRPr="00EF3991" w:rsidRDefault="00E7105A" w:rsidP="00EC3E6E">
      <w:pPr>
        <w:pStyle w:val="PargrafodaLista"/>
        <w:numPr>
          <w:ilvl w:val="2"/>
          <w:numId w:val="21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Dados gerais da atividade:</w:t>
      </w:r>
    </w:p>
    <w:p w14:paraId="05E0D941" w14:textId="77777777" w:rsidR="00E7105A" w:rsidRPr="00EF3991" w:rsidRDefault="00E7105A" w:rsidP="00E7105A">
      <w:pPr>
        <w:pStyle w:val="PargrafodaLista"/>
        <w:spacing w:after="0"/>
        <w:ind w:left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</w:p>
    <w:p w14:paraId="1DFB353C" w14:textId="323E0085" w:rsidR="00E7105A" w:rsidRPr="00EF3991" w:rsidRDefault="00E7105A" w:rsidP="00EC3E6E">
      <w:pPr>
        <w:pStyle w:val="PargrafodaLista"/>
        <w:numPr>
          <w:ilvl w:val="0"/>
          <w:numId w:val="22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Orientação: </w:t>
      </w:r>
      <w:r w:rsidR="0044758E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Mônica</w:t>
      </w:r>
      <w:r w:rsidR="00224CF5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proofErr w:type="spellStart"/>
      <w:r w:rsidR="00224CF5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Madureiro</w:t>
      </w:r>
      <w:proofErr w:type="spellEnd"/>
    </w:p>
    <w:p w14:paraId="4935EF20" w14:textId="45D098F9" w:rsidR="00E7105A" w:rsidRPr="00EF3991" w:rsidRDefault="00E7105A" w:rsidP="00EC3E6E">
      <w:pPr>
        <w:pStyle w:val="PargrafodaLista"/>
        <w:numPr>
          <w:ilvl w:val="0"/>
          <w:numId w:val="22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Horas de contrapartida: </w:t>
      </w:r>
      <w:r w:rsidR="000C564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120</w:t>
      </w:r>
      <w:r w:rsidR="0099343A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(</w:t>
      </w:r>
      <w:r w:rsidR="000C564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cento e vinte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) horas de atividad</w:t>
      </w:r>
      <w:r w:rsidR="00E3120E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es de contrapartida 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no projeto inscrito (média de </w:t>
      </w:r>
      <w:r w:rsidR="0099343A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cinco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horas semanais)</w:t>
      </w:r>
      <w:r w:rsidR="0099343A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35237E89" w14:textId="57AE7F99" w:rsidR="00E7105A" w:rsidRPr="00EF3991" w:rsidRDefault="00E7105A" w:rsidP="00EC3E6E">
      <w:pPr>
        <w:pStyle w:val="PargrafodaLista"/>
        <w:numPr>
          <w:ilvl w:val="0"/>
          <w:numId w:val="22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Entrega de relatório mensal </w:t>
      </w:r>
      <w:r w:rsidR="007947BC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será feito pelo orientador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2DBA146E" w14:textId="77FB0CDD" w:rsidR="00E7105A" w:rsidRPr="00EF3991" w:rsidRDefault="00E7105A" w:rsidP="00EC3E6E">
      <w:pPr>
        <w:pStyle w:val="PargrafodaLista"/>
        <w:numPr>
          <w:ilvl w:val="0"/>
          <w:numId w:val="22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Entrega do relatório </w:t>
      </w:r>
      <w:r w:rsidR="00FD28F3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B532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202</w:t>
      </w:r>
      <w:r w:rsidR="009F3C73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5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, devidamente assinados e avaliados pelo orientador.</w:t>
      </w:r>
    </w:p>
    <w:p w14:paraId="56AE7E73" w14:textId="79B53E2D" w:rsidR="00E7105A" w:rsidRPr="00EF3991" w:rsidRDefault="00E7105A" w:rsidP="00EC3E6E">
      <w:pPr>
        <w:pStyle w:val="PargrafodaLista"/>
        <w:numPr>
          <w:ilvl w:val="0"/>
          <w:numId w:val="22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Trabalho final: Memória da atividade conforme model</w:t>
      </w:r>
      <w:r w:rsidR="00565FD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o fornecido pelo Programa Oportunidades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7F35EE58" w14:textId="77777777" w:rsidR="00E7105A" w:rsidRPr="00EF3991" w:rsidRDefault="00E7105A" w:rsidP="00E7105A">
      <w:pPr>
        <w:pStyle w:val="PargrafodaLista"/>
        <w:spacing w:after="0"/>
        <w:ind w:left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305ADBD" w14:textId="4A7BC6E8" w:rsidR="00E7105A" w:rsidRPr="00EF3991" w:rsidRDefault="00430776" w:rsidP="00DC64A9">
      <w:pPr>
        <w:pStyle w:val="PargrafodaLista"/>
        <w:numPr>
          <w:ilvl w:val="2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Vagas Disponíveis: 5</w:t>
      </w:r>
      <w:r w:rsidR="00E7105A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vagas (todos os Cursos Regulares). </w:t>
      </w:r>
    </w:p>
    <w:p w14:paraId="1BE70A99" w14:textId="77777777" w:rsidR="00E7105A" w:rsidRPr="00EF3991" w:rsidRDefault="00E7105A" w:rsidP="00E7105A">
      <w:pPr>
        <w:pStyle w:val="PargrafodaLista"/>
        <w:spacing w:after="0"/>
        <w:ind w:left="72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98E4862" w14:textId="60C12A23" w:rsidR="00E7105A" w:rsidRPr="00EF3991" w:rsidRDefault="00E7105A" w:rsidP="00DC64A9">
      <w:pPr>
        <w:pStyle w:val="PargrafodaLista"/>
        <w:numPr>
          <w:ilvl w:val="2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Dia e horário dos encontros: </w:t>
      </w:r>
      <w:r w:rsidR="00224CF5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A definir</w:t>
      </w:r>
    </w:p>
    <w:p w14:paraId="5354469A" w14:textId="77777777" w:rsidR="00B84860" w:rsidRPr="001477B1" w:rsidRDefault="00B84860" w:rsidP="001477B1">
      <w:pPr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4FBC51" w14:textId="0A290BDB" w:rsidR="003F583F" w:rsidRPr="00EF3991" w:rsidRDefault="0053468D" w:rsidP="00936753">
      <w:pPr>
        <w:spacing w:after="0"/>
        <w:jc w:val="both"/>
        <w:rPr>
          <w:rFonts w:ascii="Arial" w:hAnsi="Arial" w:cs="Arial"/>
          <w:sz w:val="24"/>
          <w:szCs w:val="24"/>
        </w:rPr>
      </w:pPr>
      <w:r w:rsidRPr="00EF3991">
        <w:rPr>
          <w:rFonts w:ascii="Arial" w:hAnsi="Arial" w:cs="Arial"/>
          <w:b/>
          <w:sz w:val="24"/>
          <w:szCs w:val="24"/>
        </w:rPr>
        <w:t>2.4</w:t>
      </w:r>
      <w:r w:rsidR="00AC53A7" w:rsidRPr="00EF3991">
        <w:rPr>
          <w:rFonts w:ascii="Arial" w:hAnsi="Arial" w:cs="Arial"/>
          <w:b/>
          <w:sz w:val="24"/>
          <w:szCs w:val="24"/>
        </w:rPr>
        <w:t>.</w:t>
      </w:r>
      <w:r w:rsidR="00936753" w:rsidRPr="00EF3991">
        <w:rPr>
          <w:rFonts w:ascii="Arial" w:hAnsi="Arial" w:cs="Arial"/>
          <w:b/>
          <w:sz w:val="24"/>
          <w:szCs w:val="24"/>
        </w:rPr>
        <w:t xml:space="preserve"> </w:t>
      </w:r>
      <w:r w:rsidR="003F583F" w:rsidRPr="00EF3991">
        <w:rPr>
          <w:rFonts w:ascii="Arial" w:hAnsi="Arial" w:cs="Arial"/>
          <w:b/>
          <w:sz w:val="24"/>
          <w:szCs w:val="24"/>
        </w:rPr>
        <w:t>Monitoria Cenografia e Figurino</w:t>
      </w:r>
      <w:r w:rsidR="003F583F" w:rsidRPr="00EF3991">
        <w:rPr>
          <w:rFonts w:ascii="Arial" w:hAnsi="Arial" w:cs="Arial"/>
          <w:sz w:val="24"/>
          <w:szCs w:val="24"/>
        </w:rPr>
        <w:t xml:space="preserve"> - </w:t>
      </w:r>
      <w:r w:rsidR="003F583F" w:rsidRPr="00EF3991">
        <w:rPr>
          <w:rFonts w:ascii="Arial" w:eastAsia="Times New Roman" w:hAnsi="Arial" w:cs="Arial"/>
          <w:sz w:val="24"/>
          <w:szCs w:val="24"/>
          <w:shd w:val="clear" w:color="auto" w:fill="FFFFFF"/>
          <w:lang w:eastAsia="ja-JP"/>
        </w:rPr>
        <w:t xml:space="preserve">Através desta monitoria o </w:t>
      </w:r>
      <w:r w:rsidR="003F583F" w:rsidRPr="00EF3991">
        <w:rPr>
          <w:rFonts w:ascii="Arial" w:hAnsi="Arial" w:cs="Arial"/>
          <w:sz w:val="24"/>
          <w:szCs w:val="24"/>
        </w:rPr>
        <w:t xml:space="preserve">estudante </w:t>
      </w:r>
      <w:r w:rsidR="003F583F" w:rsidRPr="00EF3991">
        <w:rPr>
          <w:rFonts w:ascii="Arial" w:eastAsia="Times New Roman" w:hAnsi="Arial" w:cs="Arial"/>
          <w:sz w:val="24"/>
          <w:szCs w:val="24"/>
          <w:shd w:val="clear" w:color="auto" w:fill="FFFFFF"/>
          <w:lang w:eastAsia="ja-JP"/>
        </w:rPr>
        <w:t>tem a oportunidade de estar mais próximo dos materiais e ações que envolvem o trabalho de cenografia e figurinos.</w:t>
      </w:r>
    </w:p>
    <w:p w14:paraId="46F831BD" w14:textId="77777777" w:rsidR="003F583F" w:rsidRPr="00EF3991" w:rsidRDefault="003F583F" w:rsidP="003F583F">
      <w:pPr>
        <w:pStyle w:val="PargrafodaLista"/>
        <w:spacing w:after="0"/>
        <w:ind w:left="525"/>
        <w:jc w:val="both"/>
        <w:rPr>
          <w:rFonts w:ascii="Arial" w:hAnsi="Arial" w:cs="Arial"/>
          <w:sz w:val="24"/>
          <w:szCs w:val="24"/>
        </w:rPr>
      </w:pPr>
    </w:p>
    <w:p w14:paraId="3A98EFFC" w14:textId="0ED2C22E" w:rsidR="003F583F" w:rsidRPr="00EF3991" w:rsidRDefault="0053468D" w:rsidP="003F583F">
      <w:pPr>
        <w:spacing w:after="0"/>
        <w:jc w:val="both"/>
        <w:rPr>
          <w:rFonts w:ascii="Arial" w:hAnsi="Arial" w:cs="Arial"/>
          <w:sz w:val="24"/>
          <w:szCs w:val="24"/>
        </w:rPr>
      </w:pPr>
      <w:r w:rsidRPr="00EF3991">
        <w:rPr>
          <w:rFonts w:ascii="Arial" w:hAnsi="Arial" w:cs="Arial"/>
          <w:sz w:val="24"/>
          <w:szCs w:val="24"/>
        </w:rPr>
        <w:t>2.4</w:t>
      </w:r>
      <w:r w:rsidR="003F583F" w:rsidRPr="00EF3991">
        <w:rPr>
          <w:rFonts w:ascii="Arial" w:hAnsi="Arial" w:cs="Arial"/>
          <w:sz w:val="24"/>
          <w:szCs w:val="24"/>
        </w:rPr>
        <w:t>.1 Dados gerais da atividade:</w:t>
      </w:r>
    </w:p>
    <w:p w14:paraId="497921F7" w14:textId="24265E38" w:rsidR="00AC53A7" w:rsidRPr="00EF3991" w:rsidRDefault="00AC53A7" w:rsidP="00AC53A7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a) Orientação: </w:t>
      </w:r>
      <w:proofErr w:type="spellStart"/>
      <w:r w:rsidRPr="00EF3991">
        <w:rPr>
          <w:rFonts w:ascii="Arial" w:eastAsia="Times New Roman" w:hAnsi="Arial" w:cs="Arial"/>
          <w:sz w:val="24"/>
          <w:szCs w:val="24"/>
          <w:lang w:eastAsia="pt-BR"/>
        </w:rPr>
        <w:t>Telumi</w:t>
      </w:r>
      <w:proofErr w:type="spellEnd"/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Hellen</w:t>
      </w:r>
    </w:p>
    <w:p w14:paraId="4718E5A9" w14:textId="3D70FCBB" w:rsidR="00AC53A7" w:rsidRPr="00EF3991" w:rsidRDefault="00AC53A7" w:rsidP="00AC53A7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b) Horas de contrapartida:</w:t>
      </w: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 120 (cento e vinte) horas de atividades de contrapartida no projeto inscrito.</w:t>
      </w:r>
    </w:p>
    <w:p w14:paraId="212F5193" w14:textId="77777777" w:rsidR="00AC53A7" w:rsidRPr="00EF3991" w:rsidRDefault="00AC53A7" w:rsidP="00AC53A7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c) Entrega de relatório mensal 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será feito pelo orientador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F592B53" w14:textId="51EF9ED5" w:rsidR="00AC53A7" w:rsidRPr="00EF3991" w:rsidRDefault="00AC53A7" w:rsidP="00AC53A7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d) Entrega do relatório 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</w:t>
      </w:r>
      <w:r w:rsidR="00B532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 202</w:t>
      </w:r>
      <w:r w:rsidR="003F3EF3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5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, devidamente assinados e avaliados pelo orientador.</w:t>
      </w:r>
    </w:p>
    <w:p w14:paraId="0ADFEE77" w14:textId="1FD1DF18" w:rsidR="00AC53A7" w:rsidRPr="00EF3991" w:rsidRDefault="00AC53A7" w:rsidP="00AC53A7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e) Trabalho final: Memória da atividade conforme model</w:t>
      </w:r>
      <w:r w:rsidR="00565FD0" w:rsidRPr="00EF3991">
        <w:rPr>
          <w:rFonts w:ascii="Arial" w:eastAsia="Times New Roman" w:hAnsi="Arial" w:cs="Arial"/>
          <w:sz w:val="24"/>
          <w:szCs w:val="24"/>
          <w:lang w:eastAsia="pt-BR"/>
        </w:rPr>
        <w:t>o fornecido pelo Programa Oportunidades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0B45BAC" w14:textId="77777777" w:rsidR="003F583F" w:rsidRPr="00EF3991" w:rsidRDefault="003F583F" w:rsidP="003F583F">
      <w:pPr>
        <w:pStyle w:val="PargrafodaLista"/>
        <w:spacing w:after="0"/>
        <w:ind w:left="525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22DAD9B" w14:textId="333C7DF8" w:rsidR="003F583F" w:rsidRPr="00A77DC9" w:rsidRDefault="003F583F" w:rsidP="0053468D">
      <w:pPr>
        <w:pStyle w:val="PargrafodaLista"/>
        <w:numPr>
          <w:ilvl w:val="2"/>
          <w:numId w:val="25"/>
        </w:numPr>
        <w:spacing w:after="0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Vagas disponíveis: Estudantes de Cenografia e Figurino </w:t>
      </w:r>
      <w:r w:rsidRPr="00A77DC9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(</w:t>
      </w:r>
      <w:r w:rsidR="00A77DC9" w:rsidRPr="00A77DC9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4</w:t>
      </w:r>
      <w:r w:rsidRPr="00A77DC9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vagas.  </w:t>
      </w:r>
      <w:r w:rsidR="00A77DC9" w:rsidRPr="00A77DC9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2</w:t>
      </w:r>
      <w:r w:rsidRPr="00A77DC9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vagas período matutino, </w:t>
      </w:r>
      <w:r w:rsidR="00A77DC9" w:rsidRPr="00A77DC9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2</w:t>
      </w:r>
      <w:r w:rsidRPr="00A77DC9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vagas período vespertino)</w:t>
      </w:r>
    </w:p>
    <w:p w14:paraId="2D69B7CD" w14:textId="77777777" w:rsidR="003F583F" w:rsidRPr="00EF3991" w:rsidRDefault="003F583F" w:rsidP="003F583F">
      <w:pPr>
        <w:pStyle w:val="PargrafodaLista"/>
        <w:spacing w:after="0"/>
        <w:ind w:left="7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D52CECA" w14:textId="1426FCD2" w:rsidR="00E33B8F" w:rsidRPr="001477B1" w:rsidRDefault="003F583F" w:rsidP="001477B1">
      <w:pPr>
        <w:pStyle w:val="PargrafodaLista"/>
        <w:numPr>
          <w:ilvl w:val="2"/>
          <w:numId w:val="25"/>
        </w:num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Dia e horário dos encontros: A definir com orientadores.</w:t>
      </w:r>
    </w:p>
    <w:p w14:paraId="0F6EE4B6" w14:textId="77777777" w:rsidR="003C320B" w:rsidRPr="00EF3991" w:rsidRDefault="003C320B" w:rsidP="003F583F">
      <w:pPr>
        <w:pStyle w:val="PargrafodaLista"/>
        <w:spacing w:after="0"/>
        <w:ind w:left="72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FEFF344" w14:textId="6DCF5694" w:rsidR="00B84860" w:rsidRPr="00EF3991" w:rsidRDefault="00B84860" w:rsidP="00A86AF4">
      <w:pPr>
        <w:pStyle w:val="PargrafodaLista"/>
        <w:numPr>
          <w:ilvl w:val="1"/>
          <w:numId w:val="33"/>
        </w:num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Monitoria de Projetos Internacionais: </w:t>
      </w:r>
      <w:r w:rsidR="003A378C" w:rsidRPr="00EF3991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3A378C"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3A378C" w:rsidRPr="00EF3991">
        <w:rPr>
          <w:rFonts w:ascii="Arial" w:eastAsia="Times New Roman" w:hAnsi="Arial" w:cs="Arial"/>
          <w:sz w:val="24"/>
          <w:szCs w:val="24"/>
          <w:lang w:eastAsia="pt-BR"/>
        </w:rPr>
        <w:t>estudante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auxiliará o departamento de relações internacionais da SP Escola de Teatro, ajudando na recepção dos professores e estudantes estrangeiros que visitam a instituição, na revisão de projetos e na elaboração de novas parcerias artísticas e acadêmicas. O bolsista será também um representante e porta-voz dos </w:t>
      </w:r>
      <w:r w:rsidR="00BC5788" w:rsidRPr="00EF3991">
        <w:rPr>
          <w:rFonts w:ascii="Arial" w:hAnsi="Arial" w:cs="Arial"/>
          <w:sz w:val="24"/>
          <w:szCs w:val="24"/>
        </w:rPr>
        <w:t>estudantes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em relação aos anseios e interesses desses quanto às atividades desenvolvidas no exterior pela Escola. É necessária fluência mínima em inglês.</w:t>
      </w:r>
    </w:p>
    <w:p w14:paraId="6868E53B" w14:textId="77777777" w:rsidR="00B84860" w:rsidRPr="00EF3991" w:rsidRDefault="00B84860" w:rsidP="00B84860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8AD2EB3" w14:textId="53BA1399" w:rsidR="00B84860" w:rsidRPr="00EF3991" w:rsidRDefault="0053468D" w:rsidP="00B84860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2.</w:t>
      </w:r>
      <w:r w:rsidR="00A51EA3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="00B84860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.1 Dados gerais da atividade </w:t>
      </w:r>
    </w:p>
    <w:p w14:paraId="56E56783" w14:textId="77777777" w:rsidR="00B84860" w:rsidRPr="00EF3991" w:rsidRDefault="00B84860" w:rsidP="00B84860">
      <w:pPr>
        <w:pStyle w:val="PargrafodaLista"/>
        <w:shd w:val="clear" w:color="auto" w:fill="FFFFFF"/>
        <w:spacing w:after="0" w:line="240" w:lineRule="auto"/>
        <w:ind w:left="35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59BD6FD" w14:textId="66AAC492" w:rsidR="00E80C64" w:rsidRPr="00EF3991" w:rsidRDefault="00B84860" w:rsidP="00DC64A9">
      <w:pPr>
        <w:numPr>
          <w:ilvl w:val="0"/>
          <w:numId w:val="5"/>
        </w:numPr>
        <w:spacing w:after="0"/>
        <w:ind w:left="717" w:hanging="35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E80C64" w:rsidRPr="00EF3991">
        <w:rPr>
          <w:rFonts w:ascii="Arial" w:eastAsia="Times New Roman" w:hAnsi="Arial" w:cs="Arial"/>
          <w:sz w:val="24"/>
          <w:szCs w:val="24"/>
          <w:lang w:eastAsia="pt-BR"/>
        </w:rPr>
        <w:t>rientação: Marcio Aquiles.</w:t>
      </w:r>
    </w:p>
    <w:p w14:paraId="657CE1A9" w14:textId="62464CD2" w:rsidR="00E80C64" w:rsidRPr="00EF3991" w:rsidRDefault="00B84860" w:rsidP="00DC64A9">
      <w:pPr>
        <w:numPr>
          <w:ilvl w:val="0"/>
          <w:numId w:val="5"/>
        </w:numPr>
        <w:spacing w:after="0"/>
        <w:ind w:left="717" w:hanging="35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Horas de contrapartida:</w:t>
      </w:r>
      <w:r w:rsidR="001A5543"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 120 </w:t>
      </w:r>
      <w:r w:rsidR="0054515D" w:rsidRPr="00EF3991">
        <w:rPr>
          <w:rFonts w:ascii="Arial" w:eastAsia="Times New Roman" w:hAnsi="Arial" w:cs="Arial"/>
          <w:sz w:val="24"/>
          <w:szCs w:val="24"/>
          <w:lang w:val="pt-PT" w:eastAsia="pt-BR"/>
        </w:rPr>
        <w:t>(</w:t>
      </w:r>
      <w:r w:rsidR="001A5543" w:rsidRPr="00EF3991">
        <w:rPr>
          <w:rFonts w:ascii="Arial" w:eastAsia="Times New Roman" w:hAnsi="Arial" w:cs="Arial"/>
          <w:sz w:val="24"/>
          <w:szCs w:val="24"/>
          <w:lang w:val="pt-PT" w:eastAsia="pt-BR"/>
        </w:rPr>
        <w:t>cento e vinte</w:t>
      </w:r>
      <w:r w:rsidR="0054515D"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) horas de atividades de </w:t>
      </w:r>
      <w:r w:rsidR="00E80C64"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    </w:t>
      </w:r>
      <w:r w:rsidR="0054515D" w:rsidRPr="00EF3991">
        <w:rPr>
          <w:rFonts w:ascii="Arial" w:eastAsia="Times New Roman" w:hAnsi="Arial" w:cs="Arial"/>
          <w:sz w:val="24"/>
          <w:szCs w:val="24"/>
          <w:lang w:val="pt-PT" w:eastAsia="pt-BR"/>
        </w:rPr>
        <w:t>contrapartida no projeto inscrito.</w:t>
      </w:r>
    </w:p>
    <w:p w14:paraId="5DF26B88" w14:textId="46CD8380" w:rsidR="00E80C64" w:rsidRPr="00EF3991" w:rsidRDefault="00B84860" w:rsidP="00DC64A9">
      <w:pPr>
        <w:numPr>
          <w:ilvl w:val="0"/>
          <w:numId w:val="5"/>
        </w:numPr>
        <w:spacing w:after="0"/>
        <w:ind w:left="717" w:hanging="35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Entrega de relatório mensal </w:t>
      </w:r>
      <w:r w:rsidR="000D484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será feito pelo orientador.</w:t>
      </w:r>
    </w:p>
    <w:p w14:paraId="483ED591" w14:textId="625A8FA2" w:rsidR="00E80C64" w:rsidRPr="00EF3991" w:rsidRDefault="00B84860" w:rsidP="00DC64A9">
      <w:pPr>
        <w:numPr>
          <w:ilvl w:val="0"/>
          <w:numId w:val="5"/>
        </w:numPr>
        <w:spacing w:after="0"/>
        <w:ind w:left="717" w:hanging="35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Entrega do relatório 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</w:t>
      </w:r>
      <w:r w:rsidR="00B532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 202</w:t>
      </w:r>
      <w:r w:rsidR="003F3EF3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5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, devidamente assinados e avaliados pelo orientador.</w:t>
      </w:r>
    </w:p>
    <w:p w14:paraId="5DFBB8CD" w14:textId="1A69A080" w:rsidR="00B84860" w:rsidRPr="00EF3991" w:rsidRDefault="00B84860" w:rsidP="00DC64A9">
      <w:pPr>
        <w:numPr>
          <w:ilvl w:val="0"/>
          <w:numId w:val="5"/>
        </w:numPr>
        <w:spacing w:after="0"/>
        <w:ind w:left="717" w:hanging="35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Trabalho final: memória do módulo em conformidade com o model</w:t>
      </w:r>
      <w:r w:rsidR="00565FD0" w:rsidRPr="00EF3991">
        <w:rPr>
          <w:rFonts w:ascii="Arial" w:eastAsia="Times New Roman" w:hAnsi="Arial" w:cs="Arial"/>
          <w:sz w:val="24"/>
          <w:szCs w:val="24"/>
          <w:lang w:eastAsia="pt-BR"/>
        </w:rPr>
        <w:t>o fornecido pelo Programa Oportunidades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8D719BD" w14:textId="77777777" w:rsidR="00D85B73" w:rsidRPr="00EF3991" w:rsidRDefault="00D85B73" w:rsidP="00D85B73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03338F" w14:textId="4130B20A" w:rsidR="00D85B73" w:rsidRPr="00EF3991" w:rsidRDefault="00D85B73" w:rsidP="00A86AF4">
      <w:pPr>
        <w:pStyle w:val="PargrafodaLista"/>
        <w:numPr>
          <w:ilvl w:val="2"/>
          <w:numId w:val="33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EF3991">
        <w:rPr>
          <w:rFonts w:ascii="Arial" w:hAnsi="Arial" w:cs="Arial"/>
          <w:sz w:val="24"/>
          <w:szCs w:val="24"/>
        </w:rPr>
        <w:t>Vagas Disponíveis: Todos os Cursos Regulares</w:t>
      </w:r>
      <w:r w:rsidRPr="00A77DC9">
        <w:rPr>
          <w:rFonts w:ascii="Arial" w:hAnsi="Arial" w:cs="Arial"/>
          <w:color w:val="FF0000"/>
          <w:sz w:val="24"/>
          <w:szCs w:val="24"/>
        </w:rPr>
        <w:t xml:space="preserve"> (</w:t>
      </w:r>
      <w:r w:rsidR="00A77DC9" w:rsidRPr="00A77DC9">
        <w:rPr>
          <w:rFonts w:ascii="Arial" w:hAnsi="Arial" w:cs="Arial"/>
          <w:color w:val="FF0000"/>
          <w:sz w:val="24"/>
          <w:szCs w:val="24"/>
        </w:rPr>
        <w:t>2</w:t>
      </w:r>
      <w:r w:rsidRPr="00A77DC9">
        <w:rPr>
          <w:rFonts w:ascii="Arial" w:hAnsi="Arial" w:cs="Arial"/>
          <w:color w:val="FF0000"/>
          <w:sz w:val="24"/>
          <w:szCs w:val="24"/>
        </w:rPr>
        <w:t xml:space="preserve"> vaga)</w:t>
      </w:r>
    </w:p>
    <w:p w14:paraId="3B0F8F66" w14:textId="77777777" w:rsidR="00D85B73" w:rsidRPr="00EF3991" w:rsidRDefault="00D85B73" w:rsidP="00D85B73">
      <w:pPr>
        <w:pStyle w:val="PargrafodaLista"/>
        <w:spacing w:after="0"/>
        <w:ind w:left="720"/>
        <w:jc w:val="both"/>
        <w:rPr>
          <w:rFonts w:ascii="Arial" w:hAnsi="Arial" w:cs="Arial"/>
          <w:sz w:val="24"/>
          <w:szCs w:val="24"/>
        </w:rPr>
      </w:pPr>
    </w:p>
    <w:p w14:paraId="399DC87E" w14:textId="3BD85938" w:rsidR="003C320B" w:rsidRPr="001477B1" w:rsidRDefault="00D85B73" w:rsidP="00A77DC9">
      <w:pPr>
        <w:pStyle w:val="PargrafodaLista"/>
        <w:numPr>
          <w:ilvl w:val="2"/>
          <w:numId w:val="33"/>
        </w:num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É imprescindível que os candidatos tenham disponibilidade, fora do horário de aula, para o desenvolvimento da atividade, a ser agendada com o orientador.</w:t>
      </w:r>
    </w:p>
    <w:p w14:paraId="7F3200D4" w14:textId="77777777" w:rsidR="003C320B" w:rsidRPr="00EF3991" w:rsidRDefault="003C320B" w:rsidP="003C320B">
      <w:pPr>
        <w:pStyle w:val="PargrafodaLista"/>
        <w:spacing w:after="0"/>
        <w:ind w:left="72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96166A6" w14:textId="6F133689" w:rsidR="00506DDA" w:rsidRPr="00EF3991" w:rsidRDefault="00775DC4" w:rsidP="00A51EA3">
      <w:pPr>
        <w:pStyle w:val="PargrafodaLista"/>
        <w:numPr>
          <w:ilvl w:val="1"/>
          <w:numId w:val="33"/>
        </w:num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EF3991">
        <w:rPr>
          <w:rFonts w:ascii="Arial" w:hAnsi="Arial" w:cs="Arial"/>
          <w:b/>
          <w:sz w:val="24"/>
          <w:szCs w:val="24"/>
        </w:rPr>
        <w:t xml:space="preserve">Monitoria Iluminação </w:t>
      </w:r>
      <w:r w:rsidR="008C6674" w:rsidRPr="00EF3991">
        <w:rPr>
          <w:rFonts w:ascii="Arial" w:hAnsi="Arial" w:cs="Arial"/>
          <w:b/>
          <w:sz w:val="24"/>
          <w:szCs w:val="24"/>
        </w:rPr>
        <w:t>–</w:t>
      </w:r>
      <w:r w:rsidR="00506DDA" w:rsidRPr="00EF3991">
        <w:rPr>
          <w:rFonts w:ascii="Arial" w:hAnsi="Arial" w:cs="Arial"/>
          <w:b/>
          <w:sz w:val="24"/>
          <w:szCs w:val="24"/>
        </w:rPr>
        <w:t xml:space="preserve"> </w:t>
      </w:r>
      <w:r w:rsidR="008C6674" w:rsidRPr="00EF3991">
        <w:rPr>
          <w:rFonts w:ascii="Arial" w:hAnsi="Arial" w:cs="Arial"/>
          <w:sz w:val="24"/>
          <w:szCs w:val="24"/>
          <w:shd w:val="clear" w:color="auto" w:fill="FFFFFF"/>
        </w:rPr>
        <w:t>Organização e manutenção de equipamentos e sistemas de iluminação das sedes Brás e Roosevelt. Acompanhamento de atividades artísticas que utilizem equipamentos de iluminação da escola. Desenvolvimento de atividades que promovam o uso seguro e consciente de equipamentos de iluminação</w:t>
      </w:r>
      <w:r w:rsidR="00506DDA" w:rsidRPr="00EF3991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38ABD362" w14:textId="77777777" w:rsidR="00506DDA" w:rsidRPr="00EF3991" w:rsidRDefault="00506DDA" w:rsidP="00506DDA">
      <w:pPr>
        <w:pStyle w:val="PargrafodaLista"/>
        <w:spacing w:after="0"/>
        <w:ind w:left="525"/>
        <w:jc w:val="both"/>
        <w:rPr>
          <w:rFonts w:ascii="Arial" w:hAnsi="Arial" w:cs="Arial"/>
          <w:b/>
          <w:sz w:val="24"/>
          <w:szCs w:val="24"/>
        </w:rPr>
      </w:pPr>
    </w:p>
    <w:p w14:paraId="32D931B7" w14:textId="03A2BE10" w:rsidR="00506DDA" w:rsidRPr="00EF3991" w:rsidRDefault="0053468D" w:rsidP="00506DD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EF3991">
        <w:rPr>
          <w:rFonts w:ascii="Arial" w:hAnsi="Arial" w:cs="Arial"/>
          <w:sz w:val="24"/>
          <w:szCs w:val="24"/>
        </w:rPr>
        <w:t>2.</w:t>
      </w:r>
      <w:r w:rsidR="00A51EA3">
        <w:rPr>
          <w:rFonts w:ascii="Arial" w:hAnsi="Arial" w:cs="Arial"/>
          <w:sz w:val="24"/>
          <w:szCs w:val="24"/>
        </w:rPr>
        <w:t>6</w:t>
      </w:r>
      <w:r w:rsidR="00506DDA" w:rsidRPr="00EF3991">
        <w:rPr>
          <w:rFonts w:ascii="Arial" w:hAnsi="Arial" w:cs="Arial"/>
          <w:sz w:val="24"/>
          <w:szCs w:val="24"/>
        </w:rPr>
        <w:t>.1</w:t>
      </w:r>
      <w:r w:rsidR="00506DDA" w:rsidRPr="00EF3991">
        <w:rPr>
          <w:rFonts w:ascii="Arial" w:hAnsi="Arial" w:cs="Arial"/>
          <w:b/>
          <w:sz w:val="24"/>
          <w:szCs w:val="24"/>
        </w:rPr>
        <w:t xml:space="preserve"> </w:t>
      </w:r>
      <w:r w:rsidR="00506DDA" w:rsidRPr="00EF3991">
        <w:rPr>
          <w:rFonts w:ascii="Arial" w:hAnsi="Arial" w:cs="Arial"/>
          <w:sz w:val="24"/>
          <w:szCs w:val="24"/>
        </w:rPr>
        <w:t>Dados gerais da atividade:</w:t>
      </w:r>
    </w:p>
    <w:p w14:paraId="51550E86" w14:textId="77777777" w:rsidR="00506DDA" w:rsidRPr="00EF3991" w:rsidRDefault="00506DDA" w:rsidP="00506DD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471B0ABD" w14:textId="77777777" w:rsidR="00506DDA" w:rsidRPr="00EF3991" w:rsidRDefault="00506DDA" w:rsidP="00506DDA">
      <w:pPr>
        <w:spacing w:after="0"/>
        <w:ind w:firstLine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a) Orientação: Guilherme </w:t>
      </w:r>
      <w:proofErr w:type="spellStart"/>
      <w:r w:rsidRPr="00EF3991">
        <w:rPr>
          <w:rFonts w:ascii="Arial" w:eastAsia="Times New Roman" w:hAnsi="Arial" w:cs="Arial"/>
          <w:sz w:val="24"/>
          <w:szCs w:val="24"/>
          <w:lang w:eastAsia="pt-BR"/>
        </w:rPr>
        <w:t>Bonfanti</w:t>
      </w:r>
      <w:proofErr w:type="spellEnd"/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e Chico </w:t>
      </w:r>
      <w:proofErr w:type="spellStart"/>
      <w:r w:rsidRPr="00EF3991">
        <w:rPr>
          <w:rFonts w:ascii="Arial" w:eastAsia="Times New Roman" w:hAnsi="Arial" w:cs="Arial"/>
          <w:sz w:val="24"/>
          <w:szCs w:val="24"/>
          <w:lang w:eastAsia="pt-BR"/>
        </w:rPr>
        <w:t>Turbiani</w:t>
      </w:r>
      <w:proofErr w:type="spellEnd"/>
    </w:p>
    <w:p w14:paraId="7377C940" w14:textId="014D3390" w:rsidR="00506DDA" w:rsidRPr="00EF3991" w:rsidRDefault="00506DDA" w:rsidP="006222B7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b) Horas de contrapartida:</w:t>
      </w: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 </w:t>
      </w:r>
      <w:r w:rsidR="00A023F8" w:rsidRPr="00EF3991">
        <w:rPr>
          <w:rFonts w:ascii="Arial" w:eastAsia="Times New Roman" w:hAnsi="Arial" w:cs="Arial"/>
          <w:sz w:val="24"/>
          <w:szCs w:val="24"/>
          <w:lang w:val="pt-PT" w:eastAsia="pt-BR"/>
        </w:rPr>
        <w:t>120</w:t>
      </w:r>
      <w:r w:rsidR="00E259EB"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 (</w:t>
      </w:r>
      <w:r w:rsidR="00A023F8" w:rsidRPr="00EF3991">
        <w:rPr>
          <w:rFonts w:ascii="Arial" w:eastAsia="Times New Roman" w:hAnsi="Arial" w:cs="Arial"/>
          <w:sz w:val="24"/>
          <w:szCs w:val="24"/>
          <w:lang w:val="pt-PT" w:eastAsia="pt-BR"/>
        </w:rPr>
        <w:t>cento e vinte</w:t>
      </w:r>
      <w:r w:rsidR="00E259EB" w:rsidRPr="00EF3991">
        <w:rPr>
          <w:rFonts w:ascii="Arial" w:eastAsia="Times New Roman" w:hAnsi="Arial" w:cs="Arial"/>
          <w:sz w:val="24"/>
          <w:szCs w:val="24"/>
          <w:lang w:val="pt-PT" w:eastAsia="pt-BR"/>
        </w:rPr>
        <w:t>) horas de atividades de contrapartida no projeto inscrito.</w:t>
      </w:r>
    </w:p>
    <w:p w14:paraId="55709F39" w14:textId="314F137B" w:rsidR="00506DDA" w:rsidRPr="00EF3991" w:rsidRDefault="00506DDA" w:rsidP="00506DDA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c) Entrega de relatório mensal </w:t>
      </w:r>
      <w:r w:rsidR="000D484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será feito pelo orientador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C993B07" w14:textId="135D3EF6" w:rsidR="00506DDA" w:rsidRPr="00EF3991" w:rsidRDefault="00506DDA" w:rsidP="00506DDA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d) Entrega do relatório </w:t>
      </w:r>
      <w:r w:rsidR="00A023F8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</w:t>
      </w:r>
      <w:r w:rsidR="00B532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 202</w:t>
      </w:r>
      <w:r w:rsidR="003F3EF3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5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, devidamente assinados e avaliados pelo orientador.</w:t>
      </w:r>
    </w:p>
    <w:p w14:paraId="7D7A55E7" w14:textId="39A0D320" w:rsidR="00506DDA" w:rsidRPr="00EF3991" w:rsidRDefault="00506DDA" w:rsidP="00506DDA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e) Trabalho final: memória do módulo em conformidade com o model</w:t>
      </w:r>
      <w:r w:rsidR="00565FD0" w:rsidRPr="00EF3991">
        <w:rPr>
          <w:rFonts w:ascii="Arial" w:eastAsia="Times New Roman" w:hAnsi="Arial" w:cs="Arial"/>
          <w:sz w:val="24"/>
          <w:szCs w:val="24"/>
          <w:lang w:eastAsia="pt-BR"/>
        </w:rPr>
        <w:t>o fornecido pelo Programa Oportunidades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93E815E" w14:textId="77777777" w:rsidR="00506DDA" w:rsidRPr="00EF3991" w:rsidRDefault="00506DDA" w:rsidP="00506DDA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DF5D621" w14:textId="77777777" w:rsidR="00506DDA" w:rsidRPr="00EF3991" w:rsidRDefault="00506DDA" w:rsidP="00506DDA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92A1693" w14:textId="5A9808F4" w:rsidR="002C6934" w:rsidRPr="00EF3991" w:rsidRDefault="00506DDA" w:rsidP="00A51EA3">
      <w:pPr>
        <w:pStyle w:val="PargrafodaLista"/>
        <w:numPr>
          <w:ilvl w:val="2"/>
          <w:numId w:val="33"/>
        </w:num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Vagas disponíveis: </w:t>
      </w:r>
      <w:r w:rsidR="008D1E7D" w:rsidRPr="00EF3991">
        <w:rPr>
          <w:rFonts w:ascii="Arial" w:eastAsia="Times New Roman" w:hAnsi="Arial" w:cs="Arial"/>
          <w:sz w:val="24"/>
          <w:szCs w:val="24"/>
          <w:lang w:eastAsia="pt-BR"/>
        </w:rPr>
        <w:t>E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studantes </w:t>
      </w:r>
      <w:r w:rsidR="007E5668" w:rsidRPr="00EF3991">
        <w:rPr>
          <w:rFonts w:ascii="Arial" w:eastAsia="Times New Roman" w:hAnsi="Arial" w:cs="Arial"/>
          <w:sz w:val="24"/>
          <w:szCs w:val="24"/>
          <w:lang w:eastAsia="pt-BR"/>
        </w:rPr>
        <w:t>de Iluminação (</w:t>
      </w:r>
      <w:r w:rsidR="008D1E7D" w:rsidRPr="00EF3991"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vagas</w:t>
      </w:r>
      <w:r w:rsidR="008D1E7D" w:rsidRPr="00EF3991">
        <w:rPr>
          <w:rFonts w:ascii="Arial" w:eastAsia="Times New Roman" w:hAnsi="Arial" w:cs="Arial"/>
          <w:sz w:val="24"/>
          <w:szCs w:val="24"/>
          <w:lang w:eastAsia="pt-BR"/>
        </w:rPr>
        <w:t>, 4 vespertinas e 3 matutinas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)</w:t>
      </w:r>
    </w:p>
    <w:p w14:paraId="5CAAE49E" w14:textId="77777777" w:rsidR="007E027E" w:rsidRPr="00EF3991" w:rsidRDefault="007E027E" w:rsidP="007E027E">
      <w:pPr>
        <w:pStyle w:val="PargrafodaLista"/>
        <w:spacing w:after="0"/>
        <w:ind w:left="7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6D736E2" w14:textId="5EB0F186" w:rsidR="00506DDA" w:rsidRPr="00EF3991" w:rsidRDefault="00506DDA" w:rsidP="00A51EA3">
      <w:pPr>
        <w:pStyle w:val="PargrafodaLista"/>
        <w:numPr>
          <w:ilvl w:val="2"/>
          <w:numId w:val="33"/>
        </w:num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Dia e horário dos encontros: </w:t>
      </w:r>
      <w:r w:rsidRPr="00EF3991">
        <w:rPr>
          <w:rFonts w:ascii="Arial" w:hAnsi="Arial" w:cs="Arial"/>
          <w:sz w:val="24"/>
          <w:szCs w:val="24"/>
        </w:rPr>
        <w:t>Definir com o orientador.</w:t>
      </w:r>
      <w:r w:rsidRPr="00EF3991">
        <w:rPr>
          <w:rFonts w:ascii="Segoe UI" w:hAnsi="Segoe UI" w:cs="Segoe UI"/>
          <w:sz w:val="23"/>
          <w:szCs w:val="23"/>
          <w:shd w:val="clear" w:color="auto" w:fill="FFFFFF"/>
        </w:rPr>
        <w:t xml:space="preserve"> </w:t>
      </w:r>
    </w:p>
    <w:p w14:paraId="6DDF1C88" w14:textId="77777777" w:rsidR="007602D3" w:rsidRPr="00EF3991" w:rsidRDefault="007602D3" w:rsidP="007602D3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DF0AB1C" w14:textId="6DC4E92B" w:rsidR="00F65FD3" w:rsidRPr="00EF3991" w:rsidRDefault="0053468D" w:rsidP="00DC50F4">
      <w:pPr>
        <w:spacing w:after="0"/>
        <w:jc w:val="both"/>
        <w:rPr>
          <w:rFonts w:ascii="Arial" w:hAnsi="Arial" w:cs="Arial"/>
          <w:sz w:val="24"/>
          <w:szCs w:val="24"/>
        </w:rPr>
      </w:pPr>
      <w:r w:rsidRPr="00EF3991">
        <w:rPr>
          <w:rFonts w:ascii="Arial" w:eastAsia="Times New Roman" w:hAnsi="Arial" w:cs="Arial"/>
          <w:b/>
          <w:sz w:val="24"/>
          <w:szCs w:val="24"/>
          <w:lang w:val="pt-PT" w:eastAsia="pt-BR"/>
        </w:rPr>
        <w:t>2.</w:t>
      </w:r>
      <w:r w:rsidR="00A51EA3">
        <w:rPr>
          <w:rFonts w:ascii="Arial" w:eastAsia="Times New Roman" w:hAnsi="Arial" w:cs="Arial"/>
          <w:b/>
          <w:sz w:val="24"/>
          <w:szCs w:val="24"/>
          <w:lang w:val="pt-PT" w:eastAsia="pt-BR"/>
        </w:rPr>
        <w:t>7</w:t>
      </w:r>
      <w:r w:rsidR="006C4F9A" w:rsidRPr="00EF3991">
        <w:rPr>
          <w:rFonts w:ascii="Arial" w:eastAsia="Times New Roman" w:hAnsi="Arial" w:cs="Arial"/>
          <w:b/>
          <w:sz w:val="24"/>
          <w:szCs w:val="24"/>
          <w:lang w:val="pt-PT" w:eastAsia="pt-BR"/>
        </w:rPr>
        <w:t xml:space="preserve"> </w:t>
      </w:r>
      <w:r w:rsidR="00B41617"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Monitoria Técnicas de Palco – </w:t>
      </w:r>
      <w:r w:rsidR="00DC50F4" w:rsidRPr="00EF3991">
        <w:rPr>
          <w:rFonts w:ascii="Arial" w:hAnsi="Arial" w:cs="Arial"/>
          <w:sz w:val="24"/>
          <w:szCs w:val="24"/>
        </w:rPr>
        <w:t xml:space="preserve">A monitoria consiste na manutenção e organização das salas e ajudar na logística de distribuição dos materiais cenográficos utilizados nos experimentos e caso seja necessário acompanhar aulas dos artistas convidados. Também, estudos práticos específicos da área. Todas as ações são organizadas em acordo com as demandas de cada semestre. </w:t>
      </w:r>
    </w:p>
    <w:p w14:paraId="57AD3E10" w14:textId="77777777" w:rsidR="00F76556" w:rsidRPr="00EF3991" w:rsidRDefault="00F76556" w:rsidP="00DC50F4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605D9EC" w14:textId="3843E99D" w:rsidR="00EB470A" w:rsidRPr="00EF3991" w:rsidRDefault="00EB470A" w:rsidP="00EB470A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2.</w:t>
      </w:r>
      <w:r w:rsidR="00A51EA3"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.1</w:t>
      </w:r>
      <w:r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Dados gerais da atividade</w:t>
      </w:r>
    </w:p>
    <w:p w14:paraId="5356A2B8" w14:textId="77777777" w:rsidR="00717CA0" w:rsidRPr="00EF3991" w:rsidRDefault="00717CA0" w:rsidP="00EB470A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78A5A90" w14:textId="77777777" w:rsidR="00EB470A" w:rsidRPr="00EF3991" w:rsidRDefault="00EB470A" w:rsidP="008F363F">
      <w:pPr>
        <w:spacing w:after="0"/>
        <w:ind w:firstLine="360"/>
        <w:rPr>
          <w:rFonts w:ascii="Arial" w:eastAsia="Times New Roman" w:hAnsi="Arial" w:cs="Arial"/>
          <w:sz w:val="24"/>
          <w:szCs w:val="24"/>
          <w:lang w:val="pt-PT"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a) Orientação: Viviane Ramos</w:t>
      </w:r>
    </w:p>
    <w:p w14:paraId="51E3D066" w14:textId="35E031E3" w:rsidR="006562BB" w:rsidRPr="00EF3991" w:rsidRDefault="00EB470A" w:rsidP="006562BB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b) Horas de Contrapartida: </w:t>
      </w:r>
      <w:r w:rsidR="00A023F8" w:rsidRPr="00EF3991">
        <w:rPr>
          <w:rFonts w:ascii="Arial" w:eastAsia="Times New Roman" w:hAnsi="Arial" w:cs="Arial"/>
          <w:sz w:val="24"/>
          <w:szCs w:val="24"/>
          <w:lang w:val="pt-PT" w:eastAsia="pt-BR"/>
        </w:rPr>
        <w:t>120</w:t>
      </w:r>
      <w:r w:rsidR="006562BB"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 (</w:t>
      </w:r>
      <w:r w:rsidR="00A023F8" w:rsidRPr="00EF3991">
        <w:rPr>
          <w:rFonts w:ascii="Arial" w:eastAsia="Times New Roman" w:hAnsi="Arial" w:cs="Arial"/>
          <w:sz w:val="24"/>
          <w:szCs w:val="24"/>
          <w:lang w:val="pt-PT" w:eastAsia="pt-BR"/>
        </w:rPr>
        <w:t>cento e vinte</w:t>
      </w:r>
      <w:r w:rsidR="006562BB" w:rsidRPr="00EF3991">
        <w:rPr>
          <w:rFonts w:ascii="Arial" w:eastAsia="Times New Roman" w:hAnsi="Arial" w:cs="Arial"/>
          <w:sz w:val="24"/>
          <w:szCs w:val="24"/>
          <w:lang w:val="pt-PT" w:eastAsia="pt-BR"/>
        </w:rPr>
        <w:t>) horas de atividades de contrapartida no projeto inscrito.</w:t>
      </w:r>
    </w:p>
    <w:p w14:paraId="6FE8FAA1" w14:textId="40F619DA" w:rsidR="008F363F" w:rsidRPr="00EF3991" w:rsidRDefault="00EB470A" w:rsidP="008F363F">
      <w:pPr>
        <w:spacing w:after="0"/>
        <w:ind w:firstLine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c) 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Entrega de relatório mensal </w:t>
      </w:r>
      <w:r w:rsidR="000D4840"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será feito pelo orientador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26E0816C" w14:textId="52EC000C" w:rsidR="00EB470A" w:rsidRPr="00EF3991" w:rsidRDefault="00EB470A" w:rsidP="008F363F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d) Entrega do relatório 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</w:t>
      </w:r>
      <w:r w:rsidR="00B532F4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 202</w:t>
      </w:r>
      <w:r w:rsidR="008D1E7D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5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, devidamente assinados e avaliados pelo orientador.</w:t>
      </w:r>
    </w:p>
    <w:p w14:paraId="0DD1DE36" w14:textId="6F54D59C" w:rsidR="00EB470A" w:rsidRPr="00EF3991" w:rsidRDefault="00EB470A" w:rsidP="008F363F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lastRenderedPageBreak/>
        <w:t xml:space="preserve">e) 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Trabalho final: memória do módulo em conformidade com o model</w:t>
      </w:r>
      <w:r w:rsidR="00565FD0" w:rsidRPr="00EF3991">
        <w:rPr>
          <w:rFonts w:ascii="Arial" w:eastAsia="Times New Roman" w:hAnsi="Arial" w:cs="Arial"/>
          <w:sz w:val="24"/>
          <w:szCs w:val="24"/>
          <w:lang w:eastAsia="pt-BR"/>
        </w:rPr>
        <w:t>o fornecido pelo Programa Oportunidades.</w:t>
      </w:r>
    </w:p>
    <w:p w14:paraId="74A41B11" w14:textId="77777777" w:rsidR="00DF768E" w:rsidRPr="00EF3991" w:rsidRDefault="00DF768E" w:rsidP="00EB470A">
      <w:pPr>
        <w:pStyle w:val="PargrafodaLista"/>
        <w:spacing w:after="0"/>
        <w:ind w:left="525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6AF615F" w14:textId="02FF6AF1" w:rsidR="00DF768E" w:rsidRPr="00EF3991" w:rsidRDefault="0053468D" w:rsidP="00DF768E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2.</w:t>
      </w:r>
      <w:r w:rsidR="00A51EA3"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="00DF768E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.2 </w:t>
      </w:r>
      <w:r w:rsidR="00A86AF4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DF768E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Vagas disponíveis: </w:t>
      </w:r>
      <w:r w:rsidR="00DF768E" w:rsidRPr="00EF3991">
        <w:rPr>
          <w:rFonts w:ascii="Arial" w:eastAsia="Times New Roman" w:hAnsi="Arial" w:cs="Arial"/>
          <w:sz w:val="24"/>
          <w:szCs w:val="24"/>
          <w:lang w:eastAsia="pt-BR"/>
        </w:rPr>
        <w:tab/>
      </w:r>
      <w:r w:rsidR="008D1E7D" w:rsidRPr="00EF3991">
        <w:rPr>
          <w:rFonts w:ascii="Arial" w:eastAsia="Times New Roman" w:hAnsi="Arial" w:cs="Arial"/>
          <w:sz w:val="24"/>
          <w:szCs w:val="24"/>
          <w:lang w:eastAsia="pt-BR"/>
        </w:rPr>
        <w:t>E</w:t>
      </w:r>
      <w:r w:rsidR="003A378C" w:rsidRPr="00EF3991">
        <w:rPr>
          <w:rFonts w:ascii="Arial" w:eastAsia="Times New Roman" w:hAnsi="Arial" w:cs="Arial"/>
          <w:sz w:val="24"/>
          <w:szCs w:val="24"/>
          <w:lang w:eastAsia="pt-BR"/>
        </w:rPr>
        <w:t>studantes</w:t>
      </w:r>
      <w:r w:rsidR="0082372D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de Técnicas de Pa</w:t>
      </w:r>
      <w:r w:rsidR="00365A01" w:rsidRPr="00EF3991">
        <w:rPr>
          <w:rFonts w:ascii="Arial" w:eastAsia="Times New Roman" w:hAnsi="Arial" w:cs="Arial"/>
          <w:sz w:val="24"/>
          <w:szCs w:val="24"/>
          <w:lang w:eastAsia="pt-BR"/>
        </w:rPr>
        <w:t>lco (</w:t>
      </w:r>
      <w:r w:rsidR="003F3EF3" w:rsidRPr="00EF3991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="000407DB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vagas período matutino, </w:t>
      </w:r>
      <w:r w:rsidR="003F3EF3" w:rsidRPr="00EF3991"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="00DF768E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vagas período vespertino)</w:t>
      </w:r>
    </w:p>
    <w:p w14:paraId="6D2E7A66" w14:textId="77777777" w:rsidR="00B321C3" w:rsidRPr="00EF3991" w:rsidRDefault="00B321C3" w:rsidP="00DF768E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BF0F659" w14:textId="3F23A12E" w:rsidR="00421546" w:rsidRPr="00A51EA3" w:rsidRDefault="007348BA" w:rsidP="00A51EA3">
      <w:pPr>
        <w:pStyle w:val="PargrafodaLista"/>
        <w:numPr>
          <w:ilvl w:val="2"/>
          <w:numId w:val="39"/>
        </w:num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51EA3">
        <w:rPr>
          <w:rFonts w:ascii="Arial" w:eastAsia="Times New Roman" w:hAnsi="Arial" w:cs="Arial"/>
          <w:sz w:val="24"/>
          <w:szCs w:val="24"/>
          <w:lang w:eastAsia="pt-BR"/>
        </w:rPr>
        <w:t>Dias e horários dos encontros:</w:t>
      </w:r>
      <w:r w:rsidRPr="00A51EA3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7602D3" w:rsidRPr="00A51EA3">
        <w:rPr>
          <w:rFonts w:ascii="Arial" w:eastAsia="Times New Roman" w:hAnsi="Arial" w:cs="Arial"/>
          <w:sz w:val="24"/>
          <w:szCs w:val="24"/>
          <w:lang w:eastAsia="pt-BR"/>
        </w:rPr>
        <w:t>A definir com orientador.</w:t>
      </w:r>
    </w:p>
    <w:p w14:paraId="0446471F" w14:textId="77777777" w:rsidR="003C320B" w:rsidRPr="00EF3991" w:rsidRDefault="003C320B" w:rsidP="00D61451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967BB8" w14:textId="5ACF76DE" w:rsidR="00D61451" w:rsidRPr="00EF3991" w:rsidRDefault="0053468D" w:rsidP="00D61451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b/>
          <w:sz w:val="24"/>
          <w:szCs w:val="24"/>
          <w:lang w:val="pt-PT" w:eastAsia="pt-BR"/>
        </w:rPr>
        <w:t>2.</w:t>
      </w:r>
      <w:r w:rsidR="00A51EA3">
        <w:rPr>
          <w:rFonts w:ascii="Arial" w:eastAsia="Times New Roman" w:hAnsi="Arial" w:cs="Arial"/>
          <w:b/>
          <w:sz w:val="24"/>
          <w:szCs w:val="24"/>
          <w:lang w:val="pt-PT" w:eastAsia="pt-BR"/>
        </w:rPr>
        <w:t>8</w:t>
      </w:r>
      <w:r w:rsidR="00D61451" w:rsidRPr="00EF3991">
        <w:rPr>
          <w:rFonts w:ascii="Arial" w:eastAsia="Times New Roman" w:hAnsi="Arial" w:cs="Arial"/>
          <w:b/>
          <w:sz w:val="24"/>
          <w:szCs w:val="24"/>
          <w:lang w:val="pt-PT" w:eastAsia="pt-BR"/>
        </w:rPr>
        <w:t xml:space="preserve"> </w:t>
      </w:r>
      <w:r w:rsidR="00AF7433"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>Monitoria Estúdio</w:t>
      </w:r>
      <w:r w:rsidR="003F3EF3"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>/Produção</w:t>
      </w:r>
      <w:r w:rsidR="00D61451"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: </w:t>
      </w:r>
      <w:r w:rsidR="00D61451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Atividade que consiste em </w:t>
      </w:r>
      <w:r w:rsidR="00AF7433" w:rsidRPr="00EF3991">
        <w:rPr>
          <w:rFonts w:ascii="Arial" w:eastAsia="Times New Roman" w:hAnsi="Arial" w:cs="Arial"/>
          <w:sz w:val="24"/>
          <w:szCs w:val="24"/>
          <w:lang w:eastAsia="pt-BR"/>
        </w:rPr>
        <w:t>organização do estúdio e acompanhamento nas gravações e demandas, engloba o projeto “Solano”, que consiste na captação da locução dos textos escolhidos das publicações do prêmio Solano Trindade e produção de trilha sonora para os mesmos.</w:t>
      </w:r>
      <w:r w:rsidR="003F3EF3"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 Estas atividades se alternarão com trabalhos na Produção que consistem em aprendizagem e apropriação dos processos ligados à produção da Escola, organização do acervo e montagem de equipamentos.</w:t>
      </w:r>
    </w:p>
    <w:p w14:paraId="3CF7A078" w14:textId="77777777" w:rsidR="003F3EF3" w:rsidRPr="00EF3991" w:rsidRDefault="003F3EF3" w:rsidP="00D6145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D1509B3" w14:textId="77777777" w:rsidR="00D61451" w:rsidRPr="00EF3991" w:rsidRDefault="00D61451" w:rsidP="00D61451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B21F948" w14:textId="444EF89A" w:rsidR="00D61451" w:rsidRPr="00EF3991" w:rsidRDefault="00D61451" w:rsidP="00D61451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2.</w:t>
      </w:r>
      <w:r w:rsidR="00A51EA3"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Dados gerais da atividade</w:t>
      </w:r>
    </w:p>
    <w:p w14:paraId="416536AB" w14:textId="77777777" w:rsidR="00D61451" w:rsidRPr="00EF3991" w:rsidRDefault="00D61451" w:rsidP="00D61451">
      <w:pPr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2EF0D18" w14:textId="3BC1872A" w:rsidR="00D61451" w:rsidRPr="00EF3991" w:rsidRDefault="00D61451" w:rsidP="00D61451">
      <w:pPr>
        <w:spacing w:after="0"/>
        <w:ind w:firstLine="360"/>
        <w:rPr>
          <w:rFonts w:ascii="Arial" w:eastAsia="Times New Roman" w:hAnsi="Arial" w:cs="Arial"/>
          <w:sz w:val="24"/>
          <w:szCs w:val="24"/>
          <w:lang w:val="pt-PT"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a) Orientação: </w:t>
      </w:r>
      <w:r w:rsidR="00AF7433" w:rsidRPr="00EF3991">
        <w:rPr>
          <w:rFonts w:ascii="Arial" w:eastAsia="Times New Roman" w:hAnsi="Arial" w:cs="Arial"/>
          <w:sz w:val="24"/>
          <w:szCs w:val="24"/>
          <w:lang w:val="pt-PT" w:eastAsia="pt-BR"/>
        </w:rPr>
        <w:t>Tâmara David</w:t>
      </w:r>
    </w:p>
    <w:p w14:paraId="07D63CCC" w14:textId="77777777" w:rsidR="00D61451" w:rsidRPr="00EF3991" w:rsidRDefault="00D61451" w:rsidP="00D61451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b) Horas de Contrapartida: 120 (cento e vinte) horas de atividades de contrapartida no projeto inscrito.</w:t>
      </w:r>
    </w:p>
    <w:p w14:paraId="40E700E0" w14:textId="77777777" w:rsidR="00D61451" w:rsidRPr="00EF3991" w:rsidRDefault="00D61451" w:rsidP="00D61451">
      <w:pPr>
        <w:spacing w:after="0"/>
        <w:ind w:firstLine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c) 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Entrega de relatório mensal </w:t>
      </w:r>
      <w:r w:rsidRPr="00EF3991">
        <w:rPr>
          <w:rFonts w:ascii="Arial" w:eastAsia="Times New Roman" w:hAnsi="Arial" w:cs="Arial"/>
          <w:bCs/>
          <w:sz w:val="24"/>
          <w:szCs w:val="24"/>
          <w:lang w:eastAsia="pt-BR"/>
        </w:rPr>
        <w:t>será feito pelo orientador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9197600" w14:textId="737662C6" w:rsidR="00D61451" w:rsidRPr="00EF3991" w:rsidRDefault="00D61451" w:rsidP="00D61451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d) Entrega do relatório e do trabalho final até o dia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12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de </w:t>
      </w:r>
      <w:r w:rsidR="00A77DC9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dezembro</w:t>
      </w:r>
      <w:r w:rsidR="00A77DC9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 xml:space="preserve"> </w:t>
      </w:r>
      <w:r w:rsidR="00462FAB" w:rsidRPr="00A25772">
        <w:rPr>
          <w:rFonts w:ascii="Arial" w:eastAsia="Times New Roman" w:hAnsi="Arial" w:cs="Arial"/>
          <w:bCs/>
          <w:color w:val="FF0000"/>
          <w:sz w:val="24"/>
          <w:szCs w:val="24"/>
          <w:lang w:eastAsia="pt-BR"/>
        </w:rPr>
        <w:t>de 2024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, devidamente assinados e avaliados pelo orientador.</w:t>
      </w:r>
    </w:p>
    <w:p w14:paraId="60D0DC07" w14:textId="77777777" w:rsidR="00D61451" w:rsidRPr="00EF3991" w:rsidRDefault="00D61451" w:rsidP="00D61451">
      <w:pPr>
        <w:spacing w:after="0"/>
        <w:ind w:left="36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e) 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>Trabalho final: memória do módulo em conformidade com o modelo fornecido pelo Programa Oportunidades.</w:t>
      </w:r>
    </w:p>
    <w:p w14:paraId="4795E676" w14:textId="77777777" w:rsidR="00D61451" w:rsidRPr="00EF3991" w:rsidRDefault="00D61451" w:rsidP="00D61451">
      <w:pPr>
        <w:pStyle w:val="PargrafodaLista"/>
        <w:spacing w:after="0"/>
        <w:ind w:left="525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B7289D" w14:textId="485EB607" w:rsidR="00D61451" w:rsidRPr="00A51EA3" w:rsidRDefault="00D61451" w:rsidP="00A51EA3">
      <w:pPr>
        <w:pStyle w:val="PargrafodaLista"/>
        <w:numPr>
          <w:ilvl w:val="2"/>
          <w:numId w:val="40"/>
        </w:num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A51EA3">
        <w:rPr>
          <w:rFonts w:ascii="Arial" w:eastAsia="Times New Roman" w:hAnsi="Arial" w:cs="Arial"/>
          <w:sz w:val="24"/>
          <w:szCs w:val="24"/>
          <w:lang w:eastAsia="pt-BR"/>
        </w:rPr>
        <w:t xml:space="preserve">Vagas disponíveis: </w:t>
      </w:r>
      <w:r w:rsidRPr="00A51EA3">
        <w:rPr>
          <w:rFonts w:ascii="Arial" w:eastAsia="Times New Roman" w:hAnsi="Arial" w:cs="Arial"/>
          <w:sz w:val="24"/>
          <w:szCs w:val="24"/>
          <w:lang w:eastAsia="pt-BR"/>
        </w:rPr>
        <w:tab/>
      </w:r>
      <w:r w:rsidR="003F3EF3" w:rsidRPr="00A51EA3"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="00404113" w:rsidRPr="00A51EA3">
        <w:rPr>
          <w:rFonts w:ascii="Arial" w:eastAsia="Times New Roman" w:hAnsi="Arial" w:cs="Arial"/>
          <w:sz w:val="24"/>
          <w:szCs w:val="24"/>
          <w:lang w:eastAsia="pt-BR"/>
        </w:rPr>
        <w:t xml:space="preserve"> vagas </w:t>
      </w:r>
      <w:r w:rsidR="003F3EF3" w:rsidRPr="00A51EA3">
        <w:rPr>
          <w:rFonts w:ascii="Arial" w:eastAsia="Times New Roman" w:hAnsi="Arial" w:cs="Arial"/>
          <w:sz w:val="24"/>
          <w:szCs w:val="24"/>
          <w:lang w:eastAsia="pt-BR"/>
        </w:rPr>
        <w:t xml:space="preserve">(3 </w:t>
      </w:r>
      <w:r w:rsidR="00404113" w:rsidRPr="00A51EA3">
        <w:rPr>
          <w:rFonts w:ascii="Arial" w:eastAsia="Times New Roman" w:hAnsi="Arial" w:cs="Arial"/>
          <w:sz w:val="24"/>
          <w:szCs w:val="24"/>
          <w:lang w:eastAsia="pt-BR"/>
        </w:rPr>
        <w:t>para cada turno</w:t>
      </w:r>
      <w:r w:rsidR="003F3EF3" w:rsidRPr="00A51EA3">
        <w:rPr>
          <w:rFonts w:ascii="Arial" w:eastAsia="Times New Roman" w:hAnsi="Arial" w:cs="Arial"/>
          <w:sz w:val="24"/>
          <w:szCs w:val="24"/>
          <w:lang w:eastAsia="pt-BR"/>
        </w:rPr>
        <w:t>).</w:t>
      </w:r>
    </w:p>
    <w:p w14:paraId="799DF084" w14:textId="77777777" w:rsidR="00D61451" w:rsidRPr="00EF3991" w:rsidRDefault="00D61451" w:rsidP="00D61451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20DDDB" w14:textId="739E3026" w:rsidR="00D61451" w:rsidRPr="00EF3991" w:rsidRDefault="0053468D" w:rsidP="0053468D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F3991">
        <w:rPr>
          <w:rFonts w:ascii="Arial" w:eastAsia="Times New Roman" w:hAnsi="Arial" w:cs="Arial"/>
          <w:sz w:val="24"/>
          <w:szCs w:val="24"/>
          <w:lang w:eastAsia="pt-BR"/>
        </w:rPr>
        <w:t>2.</w:t>
      </w:r>
      <w:r w:rsidR="00A51EA3"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EF3991">
        <w:rPr>
          <w:rFonts w:ascii="Arial" w:eastAsia="Times New Roman" w:hAnsi="Arial" w:cs="Arial"/>
          <w:sz w:val="24"/>
          <w:szCs w:val="24"/>
          <w:lang w:eastAsia="pt-BR"/>
        </w:rPr>
        <w:t xml:space="preserve">.3 </w:t>
      </w:r>
      <w:r w:rsidR="00D61451" w:rsidRPr="00EF3991">
        <w:rPr>
          <w:rFonts w:ascii="Arial" w:eastAsia="Times New Roman" w:hAnsi="Arial" w:cs="Arial"/>
          <w:sz w:val="24"/>
          <w:szCs w:val="24"/>
          <w:lang w:eastAsia="pt-BR"/>
        </w:rPr>
        <w:t>Dias e horários dos encontros:</w:t>
      </w:r>
      <w:r w:rsidR="00D61451" w:rsidRPr="00EF3991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D61451" w:rsidRPr="00EF3991">
        <w:rPr>
          <w:rFonts w:ascii="Arial" w:eastAsia="Times New Roman" w:hAnsi="Arial" w:cs="Arial"/>
          <w:sz w:val="24"/>
          <w:szCs w:val="24"/>
          <w:lang w:eastAsia="pt-BR"/>
        </w:rPr>
        <w:t>A definir com orientador.</w:t>
      </w:r>
    </w:p>
    <w:p w14:paraId="6BB3CC8A" w14:textId="77777777" w:rsidR="003C320B" w:rsidRPr="00A77DC9" w:rsidRDefault="003C320B" w:rsidP="00A77DC9">
      <w:pPr>
        <w:rPr>
          <w:rFonts w:ascii="Arial" w:eastAsia="Times New Roman" w:hAnsi="Arial" w:cs="Arial"/>
          <w:sz w:val="24"/>
          <w:szCs w:val="24"/>
          <w:lang w:eastAsia="pt-BR"/>
        </w:rPr>
      </w:pPr>
    </w:p>
    <w:p w14:paraId="7E723529" w14:textId="60D56F85" w:rsidR="00B94640" w:rsidRPr="00B94640" w:rsidRDefault="00B94640" w:rsidP="00A51EA3">
      <w:pPr>
        <w:pStyle w:val="PargrafodaLista"/>
        <w:numPr>
          <w:ilvl w:val="1"/>
          <w:numId w:val="41"/>
        </w:numPr>
        <w:spacing w:after="0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B94640">
        <w:rPr>
          <w:rFonts w:ascii="Arial" w:eastAsia="Times New Roman" w:hAnsi="Arial" w:cs="Arial"/>
          <w:b/>
          <w:color w:val="FF0000"/>
          <w:sz w:val="24"/>
          <w:szCs w:val="24"/>
          <w:lang w:val="pt-PT" w:eastAsia="pt-BR"/>
        </w:rPr>
        <w:t>Grupo de Estudos: Axé verbalizar o poder criativo através da arte.</w:t>
      </w:r>
    </w:p>
    <w:p w14:paraId="58E3C782" w14:textId="77777777" w:rsidR="00B94640" w:rsidRPr="00B94640" w:rsidRDefault="00B94640" w:rsidP="00B94640">
      <w:pPr>
        <w:pStyle w:val="PargrafodaLista"/>
        <w:spacing w:after="0"/>
        <w:ind w:left="525"/>
        <w:jc w:val="both"/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</w:pPr>
      <w:r w:rsidRPr="00B94640"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  <w:t>Este grupo de estudos nasce do desejo de investigar como a cosmologia africana e afro diaspórica se manifesta nas artes, e como essas manifestações expressam o axé, a força criadora, princípio vital e potência em movimento que atravessa corpo e palavra. A proposta é criar um espaço de leitura, escuta e troca a partir de textos que abordem fundamentos do pensamento africano, o foco está em refletir sobre como esses saberes operam nas criações artísticas e como podem ampliar nossa compreensão do ato criativo enquanto gesto ancestral e político.</w:t>
      </w:r>
    </w:p>
    <w:p w14:paraId="35699FC4" w14:textId="77777777" w:rsidR="00B94640" w:rsidRPr="00B94640" w:rsidRDefault="00B94640" w:rsidP="00B94640">
      <w:pPr>
        <w:pStyle w:val="PargrafodaLista"/>
        <w:spacing w:after="0"/>
        <w:ind w:left="525"/>
        <w:jc w:val="both"/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</w:pPr>
      <w:r w:rsidRPr="00B94640"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  <w:t xml:space="preserve">Cada encontro será dedicado ao debate de um texto, buscando perceber como diferentes perspectivas de mundo, que escapam à lógica </w:t>
      </w:r>
      <w:r w:rsidRPr="00B94640"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  <w:lastRenderedPageBreak/>
        <w:t>eurocentrada, produzem outras formas de tempo, linguagem e existência, como forma de refletir o papel da arte como lugar de enunciação, memória e transformação.</w:t>
      </w:r>
    </w:p>
    <w:p w14:paraId="3022FE5E" w14:textId="77777777" w:rsidR="00B94640" w:rsidRPr="00B94640" w:rsidRDefault="00B94640" w:rsidP="00B94640">
      <w:pPr>
        <w:pStyle w:val="PargrafodaLista"/>
        <w:spacing w:after="0"/>
        <w:ind w:left="525"/>
        <w:jc w:val="both"/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</w:pPr>
      <w:r w:rsidRPr="00B94640"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  <w:t>Ao final do grupo, cada participante será convidado a produzir um texto autoral/um ensaio a partir de um tema estudado. Esses trabalhos serão apresentados em um seminário estudantil como forma de partilhar os atravessamentos e reverberações do percurso coletivo.</w:t>
      </w:r>
    </w:p>
    <w:p w14:paraId="4999ECFE" w14:textId="131C6320" w:rsidR="003F3EF3" w:rsidRPr="00B94640" w:rsidRDefault="00B94640" w:rsidP="00B94640">
      <w:pPr>
        <w:pStyle w:val="PargrafodaLista"/>
        <w:spacing w:after="0"/>
        <w:ind w:left="525"/>
        <w:jc w:val="both"/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</w:pPr>
      <w:r w:rsidRPr="00B94640">
        <w:rPr>
          <w:rFonts w:ascii="Arial" w:eastAsia="Times New Roman" w:hAnsi="Arial" w:cs="Arial"/>
          <w:bCs/>
          <w:color w:val="FF0000"/>
          <w:sz w:val="24"/>
          <w:szCs w:val="24"/>
          <w:lang w:val="pt-PT" w:eastAsia="pt-BR"/>
        </w:rPr>
        <w:t>Que este grupo seja espaço de reconexão com o axé que pulsa em cada gesto de criação. Que o estudo nos fortaleça e que a arte nos mova.</w:t>
      </w:r>
    </w:p>
    <w:p w14:paraId="4313761A" w14:textId="77777777" w:rsidR="00B94640" w:rsidRPr="00B94640" w:rsidRDefault="00B94640" w:rsidP="00B94640">
      <w:pPr>
        <w:pStyle w:val="PargrafodaLista"/>
        <w:spacing w:after="0"/>
        <w:ind w:left="525"/>
        <w:jc w:val="both"/>
        <w:rPr>
          <w:rFonts w:ascii="Arial" w:eastAsia="Times New Roman" w:hAnsi="Arial" w:cs="Arial"/>
          <w:b/>
          <w:color w:val="FF0000"/>
          <w:sz w:val="24"/>
          <w:szCs w:val="24"/>
          <w:lang w:val="pt-PT" w:eastAsia="pt-BR"/>
        </w:rPr>
      </w:pPr>
    </w:p>
    <w:p w14:paraId="03204900" w14:textId="6940DA1B" w:rsidR="003F3EF3" w:rsidRPr="00B94640" w:rsidRDefault="003F3EF3" w:rsidP="003F3EF3">
      <w:pPr>
        <w:spacing w:after="0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2.</w:t>
      </w:r>
      <w:r w:rsidR="00B94640" w:rsidRP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9</w:t>
      </w:r>
      <w:r w:rsidR="00A51EA3" w:rsidRP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.</w:t>
      </w:r>
      <w:r w:rsidRP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1</w:t>
      </w:r>
      <w:r w:rsidRPr="00B94640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 xml:space="preserve"> </w:t>
      </w:r>
      <w:r w:rsidRP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Dados gerais da atividade</w:t>
      </w:r>
    </w:p>
    <w:p w14:paraId="089D2A51" w14:textId="77777777" w:rsidR="003F3EF3" w:rsidRPr="00B94640" w:rsidRDefault="003F3EF3" w:rsidP="003F3EF3">
      <w:pPr>
        <w:spacing w:after="0"/>
        <w:jc w:val="both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</w:p>
    <w:p w14:paraId="106D2A71" w14:textId="2F05AB8F" w:rsidR="003F3EF3" w:rsidRPr="00B94640" w:rsidRDefault="003F3EF3" w:rsidP="003F3EF3">
      <w:pPr>
        <w:spacing w:after="0"/>
        <w:ind w:firstLine="360"/>
        <w:rPr>
          <w:rFonts w:ascii="Arial" w:eastAsia="Times New Roman" w:hAnsi="Arial" w:cs="Arial"/>
          <w:color w:val="FF0000"/>
          <w:sz w:val="24"/>
          <w:szCs w:val="24"/>
          <w:lang w:val="pt-PT" w:eastAsia="pt-BR"/>
        </w:rPr>
      </w:pPr>
      <w:r w:rsidRPr="00B94640">
        <w:rPr>
          <w:rFonts w:ascii="Arial" w:eastAsia="Times New Roman" w:hAnsi="Arial" w:cs="Arial"/>
          <w:color w:val="FF0000"/>
          <w:sz w:val="24"/>
          <w:szCs w:val="24"/>
          <w:lang w:val="pt-PT" w:eastAsia="pt-BR"/>
        </w:rPr>
        <w:t xml:space="preserve">a) Orientação: </w:t>
      </w:r>
      <w:r w:rsidR="00B94640">
        <w:rPr>
          <w:rFonts w:ascii="Arial" w:eastAsia="Times New Roman" w:hAnsi="Arial" w:cs="Arial"/>
          <w:color w:val="FF0000"/>
          <w:sz w:val="24"/>
          <w:szCs w:val="24"/>
          <w:lang w:val="pt-PT" w:eastAsia="pt-BR"/>
        </w:rPr>
        <w:t>Bruna Menezes</w:t>
      </w:r>
    </w:p>
    <w:p w14:paraId="4701E052" w14:textId="3D7C1DD0" w:rsidR="003F3EF3" w:rsidRPr="00B94640" w:rsidRDefault="003F3EF3" w:rsidP="003F3EF3">
      <w:pPr>
        <w:spacing w:after="0"/>
        <w:ind w:left="360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B94640">
        <w:rPr>
          <w:rFonts w:ascii="Arial" w:eastAsia="Times New Roman" w:hAnsi="Arial" w:cs="Arial"/>
          <w:color w:val="FF0000"/>
          <w:sz w:val="24"/>
          <w:szCs w:val="24"/>
          <w:lang w:val="pt-PT" w:eastAsia="pt-BR"/>
        </w:rPr>
        <w:t>b) Horas de Contrapartida: 120 (cento e vinte) horas de atividades de contrapartida no projeto inscrito</w:t>
      </w:r>
      <w:r w:rsidR="00B94640">
        <w:rPr>
          <w:rFonts w:ascii="Arial" w:eastAsia="Times New Roman" w:hAnsi="Arial" w:cs="Arial"/>
          <w:color w:val="FF0000"/>
          <w:sz w:val="24"/>
          <w:szCs w:val="24"/>
          <w:lang w:val="pt-PT" w:eastAsia="pt-BR"/>
        </w:rPr>
        <w:t>.</w:t>
      </w:r>
    </w:p>
    <w:p w14:paraId="2E078BFC" w14:textId="77777777" w:rsidR="003F3EF3" w:rsidRPr="00B94640" w:rsidRDefault="003F3EF3" w:rsidP="003F3EF3">
      <w:pPr>
        <w:pStyle w:val="PargrafodaLista"/>
        <w:spacing w:after="0"/>
        <w:ind w:left="525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72920AC6" w14:textId="42BFABB6" w:rsidR="003F3EF3" w:rsidRPr="00B94640" w:rsidRDefault="003F3EF3" w:rsidP="00A51EA3">
      <w:pPr>
        <w:pStyle w:val="PargrafodaLista"/>
        <w:numPr>
          <w:ilvl w:val="2"/>
          <w:numId w:val="41"/>
        </w:numPr>
        <w:spacing w:after="0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Vagas disponíveis: </w:t>
      </w:r>
      <w:r w:rsidRP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ab/>
      </w:r>
      <w:r w:rsidR="00B94640">
        <w:rPr>
          <w:rFonts w:ascii="Arial" w:eastAsia="Times New Roman" w:hAnsi="Arial" w:cs="Arial"/>
          <w:color w:val="FF0000"/>
          <w:sz w:val="24"/>
          <w:szCs w:val="24"/>
          <w:lang w:eastAsia="pt-BR"/>
        </w:rPr>
        <w:t>10 (todos os cursos)</w:t>
      </w:r>
    </w:p>
    <w:p w14:paraId="0E9B9E9B" w14:textId="77777777" w:rsidR="003F3EF3" w:rsidRPr="00B94640" w:rsidRDefault="003F3EF3" w:rsidP="003F3EF3">
      <w:pPr>
        <w:pStyle w:val="PargrafodaLista"/>
        <w:spacing w:after="0"/>
        <w:ind w:left="525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0C8314D6" w14:textId="77777777" w:rsidR="00B24BD8" w:rsidRPr="00B94640" w:rsidRDefault="00B24BD8" w:rsidP="00B94640">
      <w:pPr>
        <w:spacing w:after="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05CF6F" w14:textId="77777777" w:rsidR="00E0488C" w:rsidRPr="00EF3991" w:rsidRDefault="00E0488C" w:rsidP="00E0488C">
      <w:pPr>
        <w:pStyle w:val="PargrafodaLista"/>
        <w:spacing w:after="0"/>
        <w:ind w:left="7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2A01C8" w14:textId="3EA33126" w:rsidR="004C6B1A" w:rsidRPr="00EF3991" w:rsidRDefault="00565FD0" w:rsidP="004E40D9">
      <w:pPr>
        <w:spacing w:after="0"/>
        <w:ind w:left="567" w:hanging="567"/>
        <w:rPr>
          <w:rFonts w:ascii="Arial" w:eastAsia="Times New Roman" w:hAnsi="Arial" w:cs="Arial"/>
          <w:sz w:val="24"/>
          <w:szCs w:val="24"/>
          <w:lang w:val="pt-PT" w:eastAsia="pt-BR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Equipe do Programa Oportunidades</w:t>
      </w:r>
      <w:r w:rsidR="004C6B1A" w:rsidRPr="00EF3991">
        <w:rPr>
          <w:rFonts w:ascii="Arial" w:eastAsia="Times New Roman" w:hAnsi="Arial" w:cs="Arial"/>
          <w:sz w:val="24"/>
          <w:szCs w:val="24"/>
          <w:lang w:val="pt-PT" w:eastAsia="pt-BR"/>
        </w:rPr>
        <w:t>.</w:t>
      </w:r>
    </w:p>
    <w:p w14:paraId="642DED20" w14:textId="77777777" w:rsidR="004C6B1A" w:rsidRPr="00EF3991" w:rsidRDefault="004C6B1A" w:rsidP="00C85DAA">
      <w:pPr>
        <w:spacing w:after="0"/>
        <w:ind w:left="567" w:hanging="567"/>
        <w:jc w:val="both"/>
        <w:rPr>
          <w:rFonts w:ascii="Arial" w:eastAsia="Times New Roman" w:hAnsi="Arial" w:cs="Arial"/>
          <w:sz w:val="24"/>
          <w:szCs w:val="24"/>
          <w:lang w:val="pt-PT" w:eastAsia="pt-BR"/>
        </w:rPr>
      </w:pPr>
    </w:p>
    <w:p w14:paraId="50EECCB3" w14:textId="77777777" w:rsidR="004C6B1A" w:rsidRPr="00EF3991" w:rsidRDefault="004C6B1A" w:rsidP="004E40D9">
      <w:pPr>
        <w:spacing w:after="0"/>
        <w:ind w:left="567" w:hanging="567"/>
        <w:rPr>
          <w:rFonts w:ascii="Arial" w:eastAsia="Times New Roman" w:hAnsi="Arial" w:cs="Arial"/>
          <w:sz w:val="24"/>
          <w:szCs w:val="24"/>
          <w:lang w:val="pt-PT" w:eastAsia="pt-BR"/>
        </w:rPr>
      </w:pPr>
    </w:p>
    <w:p w14:paraId="742FD454" w14:textId="3C025FDF" w:rsidR="004C6B1A" w:rsidRPr="00EF3991" w:rsidRDefault="003D4B5B" w:rsidP="004E40D9">
      <w:pPr>
        <w:spacing w:after="0"/>
        <w:ind w:left="567" w:hanging="567"/>
        <w:rPr>
          <w:rFonts w:ascii="Arial" w:eastAsia="Times New Roman" w:hAnsi="Arial" w:cs="Arial"/>
          <w:sz w:val="24"/>
          <w:szCs w:val="24"/>
        </w:rPr>
      </w:pPr>
      <w:r w:rsidRPr="00EF3991">
        <w:rPr>
          <w:rFonts w:ascii="Arial" w:eastAsia="Times New Roman" w:hAnsi="Arial" w:cs="Arial"/>
          <w:sz w:val="24"/>
          <w:szCs w:val="24"/>
          <w:lang w:val="pt-PT" w:eastAsia="pt-BR"/>
        </w:rPr>
        <w:t>São Paulo</w:t>
      </w:r>
      <w:r w:rsidR="00430776" w:rsidRPr="00EF3991">
        <w:rPr>
          <w:rFonts w:ascii="Arial" w:eastAsia="Times New Roman" w:hAnsi="Arial" w:cs="Arial"/>
          <w:sz w:val="24"/>
          <w:szCs w:val="24"/>
          <w:lang w:val="pt-PT" w:eastAsia="pt-BR"/>
        </w:rPr>
        <w:t xml:space="preserve">, </w:t>
      </w:r>
      <w:r w:rsidR="00A77DC9">
        <w:rPr>
          <w:rFonts w:ascii="Arial" w:eastAsia="Times New Roman" w:hAnsi="Arial" w:cs="Arial"/>
          <w:color w:val="FF0000"/>
          <w:sz w:val="24"/>
          <w:szCs w:val="24"/>
          <w:lang w:val="pt-PT" w:eastAsia="pt-BR"/>
        </w:rPr>
        <w:t>01 de agosto de 2025</w:t>
      </w:r>
    </w:p>
    <w:p w14:paraId="01667FAD" w14:textId="77777777" w:rsidR="001C0B46" w:rsidRPr="00EF3991" w:rsidRDefault="001C0B46"/>
    <w:sectPr w:rsidR="001C0B46" w:rsidRPr="00EF3991" w:rsidSect="00F20FD9">
      <w:headerReference w:type="default" r:id="rId8"/>
      <w:footerReference w:type="default" r:id="rId9"/>
      <w:pgSz w:w="11906" w:h="16838"/>
      <w:pgMar w:top="1417" w:right="1701" w:bottom="1417" w:left="1701" w:header="113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FCDC1" w14:textId="77777777" w:rsidR="00105C19" w:rsidRDefault="00105C19" w:rsidP="00E61329">
      <w:pPr>
        <w:spacing w:after="0" w:line="240" w:lineRule="auto"/>
      </w:pPr>
      <w:r>
        <w:separator/>
      </w:r>
    </w:p>
  </w:endnote>
  <w:endnote w:type="continuationSeparator" w:id="0">
    <w:p w14:paraId="638F15E4" w14:textId="77777777" w:rsidR="00105C19" w:rsidRDefault="00105C19" w:rsidP="00E6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2857044"/>
      <w:docPartObj>
        <w:docPartGallery w:val="Page Numbers (Bottom of Page)"/>
        <w:docPartUnique/>
      </w:docPartObj>
    </w:sdtPr>
    <w:sdtEndPr/>
    <w:sdtContent>
      <w:p w14:paraId="1D3D372F" w14:textId="017F1EA9" w:rsidR="004A6798" w:rsidRDefault="004A679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6A41">
          <w:rPr>
            <w:noProof/>
          </w:rPr>
          <w:t>9</w:t>
        </w:r>
        <w:r>
          <w:fldChar w:fldCharType="end"/>
        </w:r>
      </w:p>
    </w:sdtContent>
  </w:sdt>
  <w:p w14:paraId="507AC371" w14:textId="77777777" w:rsidR="004A6798" w:rsidRDefault="004A6798" w:rsidP="00610C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C9445D" w14:textId="77777777" w:rsidR="00105C19" w:rsidRDefault="00105C19" w:rsidP="00E61329">
      <w:pPr>
        <w:spacing w:after="0" w:line="240" w:lineRule="auto"/>
      </w:pPr>
      <w:r>
        <w:separator/>
      </w:r>
    </w:p>
  </w:footnote>
  <w:footnote w:type="continuationSeparator" w:id="0">
    <w:p w14:paraId="777CB770" w14:textId="77777777" w:rsidR="00105C19" w:rsidRDefault="00105C19" w:rsidP="00E61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966DD" w14:textId="4B1A8004" w:rsidR="00610C02" w:rsidRDefault="00610C02" w:rsidP="00610C02">
    <w:pPr>
      <w:pStyle w:val="Cabealho"/>
      <w:rPr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6B6E3E9" wp14:editId="1DBAA64E">
          <wp:simplePos x="0" y="0"/>
          <wp:positionH relativeFrom="page">
            <wp:align>right</wp:align>
          </wp:positionH>
          <wp:positionV relativeFrom="paragraph">
            <wp:posOffset>-90170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B4F766" w14:textId="1E0BF09D" w:rsidR="004A6798" w:rsidRDefault="004A6798" w:rsidP="00610C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92B83"/>
    <w:multiLevelType w:val="hybridMultilevel"/>
    <w:tmpl w:val="D4788E9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2656B"/>
    <w:multiLevelType w:val="multilevel"/>
    <w:tmpl w:val="F14450C2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D285C90"/>
    <w:multiLevelType w:val="multilevel"/>
    <w:tmpl w:val="B7EEB4CC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17B42E9"/>
    <w:multiLevelType w:val="hybridMultilevel"/>
    <w:tmpl w:val="4D86649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836B18"/>
    <w:multiLevelType w:val="multilevel"/>
    <w:tmpl w:val="B2584650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2BF5479"/>
    <w:multiLevelType w:val="multilevel"/>
    <w:tmpl w:val="1CC4DEF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92C6067"/>
    <w:multiLevelType w:val="multilevel"/>
    <w:tmpl w:val="353E1520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AA26D9A"/>
    <w:multiLevelType w:val="multilevel"/>
    <w:tmpl w:val="F60CD30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EA1EA0"/>
    <w:multiLevelType w:val="multilevel"/>
    <w:tmpl w:val="0D107E4E"/>
    <w:lvl w:ilvl="0">
      <w:start w:val="2"/>
      <w:numFmt w:val="decimal"/>
      <w:lvlText w:val="%1"/>
      <w:lvlJc w:val="left"/>
      <w:pPr>
        <w:ind w:left="460" w:hanging="460"/>
      </w:pPr>
      <w:rPr>
        <w:rFonts w:hint="default"/>
        <w:b/>
      </w:rPr>
    </w:lvl>
    <w:lvl w:ilvl="1">
      <w:start w:val="11"/>
      <w:numFmt w:val="decimal"/>
      <w:lvlText w:val="%1.%2"/>
      <w:lvlJc w:val="left"/>
      <w:pPr>
        <w:ind w:left="460" w:hanging="4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1DCA09F2"/>
    <w:multiLevelType w:val="multilevel"/>
    <w:tmpl w:val="E254686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43A0DB4"/>
    <w:multiLevelType w:val="hybridMultilevel"/>
    <w:tmpl w:val="AB125CB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94659E"/>
    <w:multiLevelType w:val="multilevel"/>
    <w:tmpl w:val="7BBEB082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A826559"/>
    <w:multiLevelType w:val="multilevel"/>
    <w:tmpl w:val="8968DE9E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D4E3779"/>
    <w:multiLevelType w:val="multilevel"/>
    <w:tmpl w:val="FE72E84A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660" w:hanging="66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D8D2AC6"/>
    <w:multiLevelType w:val="multilevel"/>
    <w:tmpl w:val="BB6A42EE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E1240C"/>
    <w:multiLevelType w:val="hybridMultilevel"/>
    <w:tmpl w:val="4AD2F2DA"/>
    <w:lvl w:ilvl="0" w:tplc="023C02B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E61F25"/>
    <w:multiLevelType w:val="multilevel"/>
    <w:tmpl w:val="583A0E8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D92438C"/>
    <w:multiLevelType w:val="hybridMultilevel"/>
    <w:tmpl w:val="66B48FEC"/>
    <w:lvl w:ilvl="0" w:tplc="22B60246">
      <w:start w:val="1"/>
      <w:numFmt w:val="decimal"/>
      <w:lvlText w:val="%1.15"/>
      <w:lvlJc w:val="left"/>
      <w:pPr>
        <w:ind w:left="2727" w:hanging="360"/>
      </w:pPr>
      <w:rPr>
        <w:rFonts w:hint="default"/>
      </w:rPr>
    </w:lvl>
    <w:lvl w:ilvl="1" w:tplc="6AD28998">
      <w:start w:val="1"/>
      <w:numFmt w:val="decimal"/>
      <w:lvlText w:val="%2.15"/>
      <w:lvlJc w:val="left"/>
      <w:pPr>
        <w:ind w:left="1440" w:hanging="360"/>
      </w:pPr>
      <w:rPr>
        <w:rFonts w:hint="default"/>
        <w:b/>
      </w:rPr>
    </w:lvl>
    <w:lvl w:ilvl="2" w:tplc="CAF244D2">
      <w:start w:val="1"/>
      <w:numFmt w:val="decimal"/>
      <w:lvlText w:val="%3."/>
      <w:lvlJc w:val="left"/>
      <w:pPr>
        <w:ind w:left="2340" w:hanging="360"/>
      </w:pPr>
      <w:rPr>
        <w:rFonts w:hint="default"/>
        <w:color w:val="000000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D1EE3C90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AE7297"/>
    <w:multiLevelType w:val="multilevel"/>
    <w:tmpl w:val="71A40552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F9E42B7"/>
    <w:multiLevelType w:val="multilevel"/>
    <w:tmpl w:val="061A5910"/>
    <w:lvl w:ilvl="0">
      <w:start w:val="1"/>
      <w:numFmt w:val="none"/>
      <w:lvlText w:val="1.14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20" w15:restartNumberingAfterBreak="0">
    <w:nsid w:val="487E4CF0"/>
    <w:multiLevelType w:val="multilevel"/>
    <w:tmpl w:val="0FB61DC4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9AB6094"/>
    <w:multiLevelType w:val="hybridMultilevel"/>
    <w:tmpl w:val="1D18786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853E5"/>
    <w:multiLevelType w:val="multilevel"/>
    <w:tmpl w:val="60C26D4E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E8F7FAE"/>
    <w:multiLevelType w:val="multilevel"/>
    <w:tmpl w:val="123E409A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1740D36"/>
    <w:multiLevelType w:val="multilevel"/>
    <w:tmpl w:val="25E648A8"/>
    <w:lvl w:ilvl="0">
      <w:start w:val="2"/>
      <w:numFmt w:val="decimal"/>
      <w:lvlText w:val="%1"/>
      <w:lvlJc w:val="left"/>
      <w:pPr>
        <w:ind w:left="525" w:hanging="525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eastAsia="Calibri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5" w15:restartNumberingAfterBreak="0">
    <w:nsid w:val="540508DC"/>
    <w:multiLevelType w:val="hybridMultilevel"/>
    <w:tmpl w:val="14CE8A3E"/>
    <w:lvl w:ilvl="0" w:tplc="26DE97E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DE1D20"/>
    <w:multiLevelType w:val="multilevel"/>
    <w:tmpl w:val="3672366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4EA5E5A"/>
    <w:multiLevelType w:val="multilevel"/>
    <w:tmpl w:val="E8F6A88C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A4C54AB"/>
    <w:multiLevelType w:val="multilevel"/>
    <w:tmpl w:val="E6028BA2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D857E95"/>
    <w:multiLevelType w:val="hybridMultilevel"/>
    <w:tmpl w:val="D4788E9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CB2774"/>
    <w:multiLevelType w:val="multilevel"/>
    <w:tmpl w:val="AAC035FA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1" w15:restartNumberingAfterBreak="0">
    <w:nsid w:val="640D0512"/>
    <w:multiLevelType w:val="multilevel"/>
    <w:tmpl w:val="4844C9DA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6C86663"/>
    <w:multiLevelType w:val="hybridMultilevel"/>
    <w:tmpl w:val="4AD2F2DA"/>
    <w:lvl w:ilvl="0" w:tplc="023C02B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2E31A8"/>
    <w:multiLevelType w:val="hybridMultilevel"/>
    <w:tmpl w:val="1D18786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BA1081"/>
    <w:multiLevelType w:val="multilevel"/>
    <w:tmpl w:val="92A685EA"/>
    <w:lvl w:ilvl="0">
      <w:start w:val="2"/>
      <w:numFmt w:val="decimal"/>
      <w:lvlText w:val="%1"/>
      <w:lvlJc w:val="left"/>
      <w:pPr>
        <w:ind w:left="525" w:hanging="525"/>
      </w:pPr>
      <w:rPr>
        <w:rFonts w:eastAsia="Calibri" w:hint="default"/>
        <w:b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eastAsia="Calibri"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eastAsia="Calibri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Calibr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Calibr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Calibri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  <w:b/>
      </w:rPr>
    </w:lvl>
  </w:abstractNum>
  <w:abstractNum w:abstractNumId="35" w15:restartNumberingAfterBreak="0">
    <w:nsid w:val="70F12D7C"/>
    <w:multiLevelType w:val="multilevel"/>
    <w:tmpl w:val="6CC8C0FA"/>
    <w:lvl w:ilvl="0">
      <w:start w:val="2"/>
      <w:numFmt w:val="decimal"/>
      <w:lvlText w:val="%1."/>
      <w:lvlJc w:val="left"/>
      <w:pPr>
        <w:ind w:left="390" w:hanging="390"/>
      </w:pPr>
      <w:rPr>
        <w:rFonts w:eastAsia="Times New Roman"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  <w:b/>
      </w:rPr>
    </w:lvl>
  </w:abstractNum>
  <w:abstractNum w:abstractNumId="36" w15:restartNumberingAfterBreak="0">
    <w:nsid w:val="715F0A36"/>
    <w:multiLevelType w:val="multilevel"/>
    <w:tmpl w:val="B212111A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717442F2"/>
    <w:multiLevelType w:val="multilevel"/>
    <w:tmpl w:val="EEC830B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56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6" w:hanging="1800"/>
      </w:pPr>
      <w:rPr>
        <w:rFonts w:hint="default"/>
      </w:rPr>
    </w:lvl>
  </w:abstractNum>
  <w:abstractNum w:abstractNumId="38" w15:restartNumberingAfterBreak="0">
    <w:nsid w:val="747906AD"/>
    <w:multiLevelType w:val="multilevel"/>
    <w:tmpl w:val="B9F23202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7D740DA6"/>
    <w:multiLevelType w:val="multilevel"/>
    <w:tmpl w:val="5A4CA3B4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0" w15:restartNumberingAfterBreak="0">
    <w:nsid w:val="7F2C0C6F"/>
    <w:multiLevelType w:val="multilevel"/>
    <w:tmpl w:val="683E7E40"/>
    <w:lvl w:ilvl="0">
      <w:start w:val="2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7"/>
  </w:num>
  <w:num w:numId="2">
    <w:abstractNumId w:val="25"/>
  </w:num>
  <w:num w:numId="3">
    <w:abstractNumId w:val="19"/>
  </w:num>
  <w:num w:numId="4">
    <w:abstractNumId w:val="17"/>
  </w:num>
  <w:num w:numId="5">
    <w:abstractNumId w:val="32"/>
  </w:num>
  <w:num w:numId="6">
    <w:abstractNumId w:val="3"/>
  </w:num>
  <w:num w:numId="7">
    <w:abstractNumId w:val="0"/>
  </w:num>
  <w:num w:numId="8">
    <w:abstractNumId w:val="29"/>
  </w:num>
  <w:num w:numId="9">
    <w:abstractNumId w:val="33"/>
  </w:num>
  <w:num w:numId="10">
    <w:abstractNumId w:val="5"/>
  </w:num>
  <w:num w:numId="11">
    <w:abstractNumId w:val="23"/>
  </w:num>
  <w:num w:numId="12">
    <w:abstractNumId w:val="16"/>
  </w:num>
  <w:num w:numId="13">
    <w:abstractNumId w:val="30"/>
  </w:num>
  <w:num w:numId="14">
    <w:abstractNumId w:val="26"/>
  </w:num>
  <w:num w:numId="15">
    <w:abstractNumId w:val="13"/>
  </w:num>
  <w:num w:numId="16">
    <w:abstractNumId w:val="21"/>
  </w:num>
  <w:num w:numId="17">
    <w:abstractNumId w:val="35"/>
  </w:num>
  <w:num w:numId="18">
    <w:abstractNumId w:val="34"/>
  </w:num>
  <w:num w:numId="19">
    <w:abstractNumId w:val="24"/>
  </w:num>
  <w:num w:numId="20">
    <w:abstractNumId w:val="36"/>
  </w:num>
  <w:num w:numId="21">
    <w:abstractNumId w:val="7"/>
  </w:num>
  <w:num w:numId="22">
    <w:abstractNumId w:val="10"/>
  </w:num>
  <w:num w:numId="23">
    <w:abstractNumId w:val="20"/>
  </w:num>
  <w:num w:numId="24">
    <w:abstractNumId w:val="14"/>
  </w:num>
  <w:num w:numId="25">
    <w:abstractNumId w:val="18"/>
  </w:num>
  <w:num w:numId="26">
    <w:abstractNumId w:val="11"/>
  </w:num>
  <w:num w:numId="27">
    <w:abstractNumId w:val="39"/>
  </w:num>
  <w:num w:numId="28">
    <w:abstractNumId w:val="9"/>
  </w:num>
  <w:num w:numId="29">
    <w:abstractNumId w:val="15"/>
  </w:num>
  <w:num w:numId="30">
    <w:abstractNumId w:val="28"/>
  </w:num>
  <w:num w:numId="31">
    <w:abstractNumId w:val="40"/>
  </w:num>
  <w:num w:numId="32">
    <w:abstractNumId w:val="8"/>
  </w:num>
  <w:num w:numId="33">
    <w:abstractNumId w:val="6"/>
  </w:num>
  <w:num w:numId="34">
    <w:abstractNumId w:val="12"/>
  </w:num>
  <w:num w:numId="35">
    <w:abstractNumId w:val="22"/>
  </w:num>
  <w:num w:numId="36">
    <w:abstractNumId w:val="2"/>
  </w:num>
  <w:num w:numId="37">
    <w:abstractNumId w:val="4"/>
  </w:num>
  <w:num w:numId="38">
    <w:abstractNumId w:val="1"/>
  </w:num>
  <w:num w:numId="39">
    <w:abstractNumId w:val="27"/>
  </w:num>
  <w:num w:numId="40">
    <w:abstractNumId w:val="38"/>
  </w:num>
  <w:num w:numId="41">
    <w:abstractNumId w:val="3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329"/>
    <w:rsid w:val="000008B7"/>
    <w:rsid w:val="0000355F"/>
    <w:rsid w:val="00003F34"/>
    <w:rsid w:val="0000481A"/>
    <w:rsid w:val="0000738E"/>
    <w:rsid w:val="00011500"/>
    <w:rsid w:val="000129EB"/>
    <w:rsid w:val="0001317F"/>
    <w:rsid w:val="00024D83"/>
    <w:rsid w:val="00027D0C"/>
    <w:rsid w:val="00031091"/>
    <w:rsid w:val="0003146B"/>
    <w:rsid w:val="0003564D"/>
    <w:rsid w:val="00035A0F"/>
    <w:rsid w:val="000368C4"/>
    <w:rsid w:val="00037941"/>
    <w:rsid w:val="0004045E"/>
    <w:rsid w:val="000407DB"/>
    <w:rsid w:val="000426FD"/>
    <w:rsid w:val="00051213"/>
    <w:rsid w:val="000563E2"/>
    <w:rsid w:val="00057845"/>
    <w:rsid w:val="0006556D"/>
    <w:rsid w:val="000664CF"/>
    <w:rsid w:val="0007363C"/>
    <w:rsid w:val="00074748"/>
    <w:rsid w:val="00075328"/>
    <w:rsid w:val="00083399"/>
    <w:rsid w:val="00085261"/>
    <w:rsid w:val="0008546C"/>
    <w:rsid w:val="0008747C"/>
    <w:rsid w:val="00092900"/>
    <w:rsid w:val="000978D5"/>
    <w:rsid w:val="000A08B1"/>
    <w:rsid w:val="000A41C5"/>
    <w:rsid w:val="000A7469"/>
    <w:rsid w:val="000B1CDB"/>
    <w:rsid w:val="000B1DFF"/>
    <w:rsid w:val="000B2384"/>
    <w:rsid w:val="000B2EFE"/>
    <w:rsid w:val="000B3486"/>
    <w:rsid w:val="000B7F6A"/>
    <w:rsid w:val="000C0AC0"/>
    <w:rsid w:val="000C1B02"/>
    <w:rsid w:val="000C1F68"/>
    <w:rsid w:val="000C22BF"/>
    <w:rsid w:val="000C54A2"/>
    <w:rsid w:val="000C5640"/>
    <w:rsid w:val="000C6B71"/>
    <w:rsid w:val="000D0A5B"/>
    <w:rsid w:val="000D0C85"/>
    <w:rsid w:val="000D15FA"/>
    <w:rsid w:val="000D4192"/>
    <w:rsid w:val="000D4840"/>
    <w:rsid w:val="000D5C9C"/>
    <w:rsid w:val="000D65B0"/>
    <w:rsid w:val="000E00DB"/>
    <w:rsid w:val="000F0D38"/>
    <w:rsid w:val="000F2311"/>
    <w:rsid w:val="000F2BB1"/>
    <w:rsid w:val="000F3DC2"/>
    <w:rsid w:val="000F3FFD"/>
    <w:rsid w:val="000F7111"/>
    <w:rsid w:val="00105C19"/>
    <w:rsid w:val="00107D6B"/>
    <w:rsid w:val="00113907"/>
    <w:rsid w:val="00121A24"/>
    <w:rsid w:val="0012296B"/>
    <w:rsid w:val="001318C6"/>
    <w:rsid w:val="00132AE3"/>
    <w:rsid w:val="00132BD4"/>
    <w:rsid w:val="00133C05"/>
    <w:rsid w:val="0013485A"/>
    <w:rsid w:val="001348AB"/>
    <w:rsid w:val="001348CD"/>
    <w:rsid w:val="001355EC"/>
    <w:rsid w:val="00142E2E"/>
    <w:rsid w:val="0014353B"/>
    <w:rsid w:val="001437ED"/>
    <w:rsid w:val="00146744"/>
    <w:rsid w:val="00146E51"/>
    <w:rsid w:val="001470F0"/>
    <w:rsid w:val="001477B1"/>
    <w:rsid w:val="00152ADF"/>
    <w:rsid w:val="0015396B"/>
    <w:rsid w:val="00156ED2"/>
    <w:rsid w:val="001571BF"/>
    <w:rsid w:val="00163AD0"/>
    <w:rsid w:val="00164054"/>
    <w:rsid w:val="00166438"/>
    <w:rsid w:val="00171119"/>
    <w:rsid w:val="001724A9"/>
    <w:rsid w:val="001811C8"/>
    <w:rsid w:val="00182526"/>
    <w:rsid w:val="001825EA"/>
    <w:rsid w:val="001827A8"/>
    <w:rsid w:val="00182C2C"/>
    <w:rsid w:val="001830C9"/>
    <w:rsid w:val="00184D1D"/>
    <w:rsid w:val="00187AAF"/>
    <w:rsid w:val="0019762A"/>
    <w:rsid w:val="001978A7"/>
    <w:rsid w:val="001A1DEE"/>
    <w:rsid w:val="001A1E15"/>
    <w:rsid w:val="001A24A3"/>
    <w:rsid w:val="001A432C"/>
    <w:rsid w:val="001A5543"/>
    <w:rsid w:val="001A5AC9"/>
    <w:rsid w:val="001A7F1B"/>
    <w:rsid w:val="001B0647"/>
    <w:rsid w:val="001B113B"/>
    <w:rsid w:val="001B21CD"/>
    <w:rsid w:val="001B24D3"/>
    <w:rsid w:val="001B2CCF"/>
    <w:rsid w:val="001B3280"/>
    <w:rsid w:val="001B3DC1"/>
    <w:rsid w:val="001B6105"/>
    <w:rsid w:val="001C0B46"/>
    <w:rsid w:val="001C0F24"/>
    <w:rsid w:val="001C0F2D"/>
    <w:rsid w:val="001C0F87"/>
    <w:rsid w:val="001C4CFD"/>
    <w:rsid w:val="001C564E"/>
    <w:rsid w:val="001C74D6"/>
    <w:rsid w:val="001C7F25"/>
    <w:rsid w:val="001C7FDF"/>
    <w:rsid w:val="001D0A9D"/>
    <w:rsid w:val="001D462E"/>
    <w:rsid w:val="001D5C26"/>
    <w:rsid w:val="001D6560"/>
    <w:rsid w:val="001D6AE9"/>
    <w:rsid w:val="001D7FE0"/>
    <w:rsid w:val="001E09B2"/>
    <w:rsid w:val="001E2754"/>
    <w:rsid w:val="001E4B4F"/>
    <w:rsid w:val="001E79DE"/>
    <w:rsid w:val="001F2821"/>
    <w:rsid w:val="001F322D"/>
    <w:rsid w:val="001F442A"/>
    <w:rsid w:val="001F6ED0"/>
    <w:rsid w:val="00200D9A"/>
    <w:rsid w:val="002013FC"/>
    <w:rsid w:val="00203E6B"/>
    <w:rsid w:val="00206806"/>
    <w:rsid w:val="00213069"/>
    <w:rsid w:val="0021344A"/>
    <w:rsid w:val="00213EA4"/>
    <w:rsid w:val="00217CDB"/>
    <w:rsid w:val="00220F13"/>
    <w:rsid w:val="00224CF5"/>
    <w:rsid w:val="00224D09"/>
    <w:rsid w:val="00231865"/>
    <w:rsid w:val="00232648"/>
    <w:rsid w:val="00232C4F"/>
    <w:rsid w:val="00234F4B"/>
    <w:rsid w:val="002378A0"/>
    <w:rsid w:val="00245557"/>
    <w:rsid w:val="00245FC9"/>
    <w:rsid w:val="00250755"/>
    <w:rsid w:val="002551E2"/>
    <w:rsid w:val="00255CAF"/>
    <w:rsid w:val="002600FE"/>
    <w:rsid w:val="002628C4"/>
    <w:rsid w:val="00263351"/>
    <w:rsid w:val="002633FA"/>
    <w:rsid w:val="00264BDD"/>
    <w:rsid w:val="00264F6D"/>
    <w:rsid w:val="00265871"/>
    <w:rsid w:val="002674BB"/>
    <w:rsid w:val="002726E7"/>
    <w:rsid w:val="00273951"/>
    <w:rsid w:val="00273EE7"/>
    <w:rsid w:val="00274913"/>
    <w:rsid w:val="0027547B"/>
    <w:rsid w:val="002766FA"/>
    <w:rsid w:val="00277217"/>
    <w:rsid w:val="00277834"/>
    <w:rsid w:val="00280994"/>
    <w:rsid w:val="002819A8"/>
    <w:rsid w:val="002835E1"/>
    <w:rsid w:val="00286545"/>
    <w:rsid w:val="00286E61"/>
    <w:rsid w:val="00287495"/>
    <w:rsid w:val="00292147"/>
    <w:rsid w:val="002936BA"/>
    <w:rsid w:val="00296608"/>
    <w:rsid w:val="002A1E25"/>
    <w:rsid w:val="002A1E7B"/>
    <w:rsid w:val="002A22D3"/>
    <w:rsid w:val="002A3F3F"/>
    <w:rsid w:val="002A46E4"/>
    <w:rsid w:val="002A4EC9"/>
    <w:rsid w:val="002A7D9F"/>
    <w:rsid w:val="002B02AD"/>
    <w:rsid w:val="002B283A"/>
    <w:rsid w:val="002B288E"/>
    <w:rsid w:val="002B3D98"/>
    <w:rsid w:val="002B7848"/>
    <w:rsid w:val="002C0EE8"/>
    <w:rsid w:val="002C3529"/>
    <w:rsid w:val="002C4AF7"/>
    <w:rsid w:val="002C66B8"/>
    <w:rsid w:val="002C6934"/>
    <w:rsid w:val="002D05A4"/>
    <w:rsid w:val="002D11F0"/>
    <w:rsid w:val="002D67EA"/>
    <w:rsid w:val="002D7495"/>
    <w:rsid w:val="002D7D4E"/>
    <w:rsid w:val="002E00E4"/>
    <w:rsid w:val="002E2A81"/>
    <w:rsid w:val="002E4D29"/>
    <w:rsid w:val="002F0294"/>
    <w:rsid w:val="002F159E"/>
    <w:rsid w:val="002F1B57"/>
    <w:rsid w:val="002F227B"/>
    <w:rsid w:val="002F23E6"/>
    <w:rsid w:val="002F4455"/>
    <w:rsid w:val="002F4B40"/>
    <w:rsid w:val="00305A79"/>
    <w:rsid w:val="0030682E"/>
    <w:rsid w:val="00307D57"/>
    <w:rsid w:val="003110B2"/>
    <w:rsid w:val="003115F1"/>
    <w:rsid w:val="00312926"/>
    <w:rsid w:val="00313DA7"/>
    <w:rsid w:val="00315F1C"/>
    <w:rsid w:val="00316D03"/>
    <w:rsid w:val="00317544"/>
    <w:rsid w:val="003203D6"/>
    <w:rsid w:val="00320AF6"/>
    <w:rsid w:val="00321468"/>
    <w:rsid w:val="00322726"/>
    <w:rsid w:val="00323EFC"/>
    <w:rsid w:val="0032619B"/>
    <w:rsid w:val="00326278"/>
    <w:rsid w:val="00330028"/>
    <w:rsid w:val="00335A4F"/>
    <w:rsid w:val="00336CBB"/>
    <w:rsid w:val="0034022A"/>
    <w:rsid w:val="00343F04"/>
    <w:rsid w:val="003447A6"/>
    <w:rsid w:val="003468AD"/>
    <w:rsid w:val="003469C2"/>
    <w:rsid w:val="00346EB1"/>
    <w:rsid w:val="003528B7"/>
    <w:rsid w:val="0035291A"/>
    <w:rsid w:val="00353582"/>
    <w:rsid w:val="0035688A"/>
    <w:rsid w:val="00360445"/>
    <w:rsid w:val="003627AA"/>
    <w:rsid w:val="00365A01"/>
    <w:rsid w:val="00365CA6"/>
    <w:rsid w:val="0036629D"/>
    <w:rsid w:val="00366534"/>
    <w:rsid w:val="00367308"/>
    <w:rsid w:val="003673E8"/>
    <w:rsid w:val="00367D2D"/>
    <w:rsid w:val="00373B6B"/>
    <w:rsid w:val="0037499E"/>
    <w:rsid w:val="00381145"/>
    <w:rsid w:val="00385394"/>
    <w:rsid w:val="00387086"/>
    <w:rsid w:val="00387D35"/>
    <w:rsid w:val="003921DF"/>
    <w:rsid w:val="00393A6C"/>
    <w:rsid w:val="00396275"/>
    <w:rsid w:val="003A0195"/>
    <w:rsid w:val="003A3197"/>
    <w:rsid w:val="003A378C"/>
    <w:rsid w:val="003A411A"/>
    <w:rsid w:val="003A62E3"/>
    <w:rsid w:val="003A6C16"/>
    <w:rsid w:val="003B0FC0"/>
    <w:rsid w:val="003B1AF8"/>
    <w:rsid w:val="003B2E2D"/>
    <w:rsid w:val="003B3BA7"/>
    <w:rsid w:val="003B6064"/>
    <w:rsid w:val="003C1368"/>
    <w:rsid w:val="003C320B"/>
    <w:rsid w:val="003C4D38"/>
    <w:rsid w:val="003C6284"/>
    <w:rsid w:val="003C7DF3"/>
    <w:rsid w:val="003D0DBB"/>
    <w:rsid w:val="003D102D"/>
    <w:rsid w:val="003D4B5B"/>
    <w:rsid w:val="003D574A"/>
    <w:rsid w:val="003D642C"/>
    <w:rsid w:val="003D7278"/>
    <w:rsid w:val="003E0B0B"/>
    <w:rsid w:val="003E15AA"/>
    <w:rsid w:val="003E481A"/>
    <w:rsid w:val="003E50AD"/>
    <w:rsid w:val="003E7AAE"/>
    <w:rsid w:val="003F0CFB"/>
    <w:rsid w:val="003F39A1"/>
    <w:rsid w:val="003F3EF3"/>
    <w:rsid w:val="003F583F"/>
    <w:rsid w:val="003F61B9"/>
    <w:rsid w:val="003F6FDB"/>
    <w:rsid w:val="00400678"/>
    <w:rsid w:val="00400A58"/>
    <w:rsid w:val="00400A97"/>
    <w:rsid w:val="00400CCB"/>
    <w:rsid w:val="00401124"/>
    <w:rsid w:val="004011E3"/>
    <w:rsid w:val="0040126A"/>
    <w:rsid w:val="00401462"/>
    <w:rsid w:val="004020E2"/>
    <w:rsid w:val="00404113"/>
    <w:rsid w:val="004056B4"/>
    <w:rsid w:val="00410B7D"/>
    <w:rsid w:val="00411008"/>
    <w:rsid w:val="004148F2"/>
    <w:rsid w:val="00414C8B"/>
    <w:rsid w:val="00415144"/>
    <w:rsid w:val="00421546"/>
    <w:rsid w:val="00422CE9"/>
    <w:rsid w:val="0042770B"/>
    <w:rsid w:val="00430776"/>
    <w:rsid w:val="00431A28"/>
    <w:rsid w:val="00431C66"/>
    <w:rsid w:val="00431DC4"/>
    <w:rsid w:val="004334A2"/>
    <w:rsid w:val="00433E33"/>
    <w:rsid w:val="00437135"/>
    <w:rsid w:val="0044314D"/>
    <w:rsid w:val="0044539A"/>
    <w:rsid w:val="004469F0"/>
    <w:rsid w:val="0044758E"/>
    <w:rsid w:val="00447CEE"/>
    <w:rsid w:val="00450CA0"/>
    <w:rsid w:val="00462FAB"/>
    <w:rsid w:val="00463BC4"/>
    <w:rsid w:val="00466944"/>
    <w:rsid w:val="004671B1"/>
    <w:rsid w:val="0046721B"/>
    <w:rsid w:val="00467B74"/>
    <w:rsid w:val="00470761"/>
    <w:rsid w:val="00476A32"/>
    <w:rsid w:val="004824EA"/>
    <w:rsid w:val="00483B45"/>
    <w:rsid w:val="00484AAB"/>
    <w:rsid w:val="00485221"/>
    <w:rsid w:val="00487695"/>
    <w:rsid w:val="0049629E"/>
    <w:rsid w:val="004A300E"/>
    <w:rsid w:val="004A36EB"/>
    <w:rsid w:val="004A3980"/>
    <w:rsid w:val="004A3AF4"/>
    <w:rsid w:val="004A5B53"/>
    <w:rsid w:val="004A6798"/>
    <w:rsid w:val="004A7017"/>
    <w:rsid w:val="004A73BB"/>
    <w:rsid w:val="004A786D"/>
    <w:rsid w:val="004A7D58"/>
    <w:rsid w:val="004A7EB7"/>
    <w:rsid w:val="004B14E4"/>
    <w:rsid w:val="004B1EC9"/>
    <w:rsid w:val="004B1F13"/>
    <w:rsid w:val="004B37C6"/>
    <w:rsid w:val="004B3B9C"/>
    <w:rsid w:val="004B53A2"/>
    <w:rsid w:val="004B7605"/>
    <w:rsid w:val="004C1C5D"/>
    <w:rsid w:val="004C1E50"/>
    <w:rsid w:val="004C1E77"/>
    <w:rsid w:val="004C5212"/>
    <w:rsid w:val="004C5B4C"/>
    <w:rsid w:val="004C6B1A"/>
    <w:rsid w:val="004D4221"/>
    <w:rsid w:val="004D5739"/>
    <w:rsid w:val="004D598D"/>
    <w:rsid w:val="004D6BCF"/>
    <w:rsid w:val="004E0084"/>
    <w:rsid w:val="004E1CA8"/>
    <w:rsid w:val="004E2159"/>
    <w:rsid w:val="004E3325"/>
    <w:rsid w:val="004E40D9"/>
    <w:rsid w:val="004E5758"/>
    <w:rsid w:val="004E5BFB"/>
    <w:rsid w:val="004F3FE5"/>
    <w:rsid w:val="004F6DA7"/>
    <w:rsid w:val="004F783A"/>
    <w:rsid w:val="00500940"/>
    <w:rsid w:val="0050113F"/>
    <w:rsid w:val="005018B2"/>
    <w:rsid w:val="00501BFD"/>
    <w:rsid w:val="00505E9E"/>
    <w:rsid w:val="00506DDA"/>
    <w:rsid w:val="005071BD"/>
    <w:rsid w:val="00510445"/>
    <w:rsid w:val="00510EB0"/>
    <w:rsid w:val="00512076"/>
    <w:rsid w:val="0051221D"/>
    <w:rsid w:val="00512E66"/>
    <w:rsid w:val="00516AB7"/>
    <w:rsid w:val="00516C0C"/>
    <w:rsid w:val="00517C40"/>
    <w:rsid w:val="005208C5"/>
    <w:rsid w:val="0052127B"/>
    <w:rsid w:val="00525E71"/>
    <w:rsid w:val="00526E88"/>
    <w:rsid w:val="005322C9"/>
    <w:rsid w:val="00533CA6"/>
    <w:rsid w:val="0053468D"/>
    <w:rsid w:val="00535569"/>
    <w:rsid w:val="005435F8"/>
    <w:rsid w:val="0054377C"/>
    <w:rsid w:val="0054515D"/>
    <w:rsid w:val="00545FCB"/>
    <w:rsid w:val="00546394"/>
    <w:rsid w:val="0055000B"/>
    <w:rsid w:val="00553036"/>
    <w:rsid w:val="00553D36"/>
    <w:rsid w:val="005558DC"/>
    <w:rsid w:val="00557130"/>
    <w:rsid w:val="0055771E"/>
    <w:rsid w:val="00560611"/>
    <w:rsid w:val="00564F6A"/>
    <w:rsid w:val="00565FD0"/>
    <w:rsid w:val="0057314A"/>
    <w:rsid w:val="0057414A"/>
    <w:rsid w:val="005744B1"/>
    <w:rsid w:val="005749EE"/>
    <w:rsid w:val="00574B06"/>
    <w:rsid w:val="00574C4C"/>
    <w:rsid w:val="00574E36"/>
    <w:rsid w:val="005756B9"/>
    <w:rsid w:val="00575BB5"/>
    <w:rsid w:val="00576E30"/>
    <w:rsid w:val="00580A24"/>
    <w:rsid w:val="00584752"/>
    <w:rsid w:val="00585467"/>
    <w:rsid w:val="00586D40"/>
    <w:rsid w:val="00587126"/>
    <w:rsid w:val="005910C8"/>
    <w:rsid w:val="005A0810"/>
    <w:rsid w:val="005B1979"/>
    <w:rsid w:val="005B2593"/>
    <w:rsid w:val="005B2E98"/>
    <w:rsid w:val="005B619C"/>
    <w:rsid w:val="005B6404"/>
    <w:rsid w:val="005C1206"/>
    <w:rsid w:val="005C27EF"/>
    <w:rsid w:val="005C3C9C"/>
    <w:rsid w:val="005C40AE"/>
    <w:rsid w:val="005C5BFA"/>
    <w:rsid w:val="005D351C"/>
    <w:rsid w:val="005D4714"/>
    <w:rsid w:val="005D4F0C"/>
    <w:rsid w:val="005D5F59"/>
    <w:rsid w:val="005E0ABE"/>
    <w:rsid w:val="005E0E0E"/>
    <w:rsid w:val="005E2891"/>
    <w:rsid w:val="005E3352"/>
    <w:rsid w:val="005E3F8B"/>
    <w:rsid w:val="005E4EF2"/>
    <w:rsid w:val="005E5B50"/>
    <w:rsid w:val="005E78D1"/>
    <w:rsid w:val="005F05E8"/>
    <w:rsid w:val="005F4800"/>
    <w:rsid w:val="005F510C"/>
    <w:rsid w:val="005F5ADD"/>
    <w:rsid w:val="0060523E"/>
    <w:rsid w:val="00610C02"/>
    <w:rsid w:val="00612400"/>
    <w:rsid w:val="00613FAB"/>
    <w:rsid w:val="00614D90"/>
    <w:rsid w:val="0061678C"/>
    <w:rsid w:val="00617065"/>
    <w:rsid w:val="0061770A"/>
    <w:rsid w:val="00617C04"/>
    <w:rsid w:val="00620AAF"/>
    <w:rsid w:val="00620DF4"/>
    <w:rsid w:val="006222B7"/>
    <w:rsid w:val="00625DCC"/>
    <w:rsid w:val="00627552"/>
    <w:rsid w:val="00632952"/>
    <w:rsid w:val="00634C2F"/>
    <w:rsid w:val="00637A1B"/>
    <w:rsid w:val="0064274C"/>
    <w:rsid w:val="00644246"/>
    <w:rsid w:val="00645733"/>
    <w:rsid w:val="00646D91"/>
    <w:rsid w:val="00651FDE"/>
    <w:rsid w:val="006535DA"/>
    <w:rsid w:val="00653886"/>
    <w:rsid w:val="00654F30"/>
    <w:rsid w:val="006562BB"/>
    <w:rsid w:val="00656474"/>
    <w:rsid w:val="00660495"/>
    <w:rsid w:val="00661676"/>
    <w:rsid w:val="0066272D"/>
    <w:rsid w:val="006640EF"/>
    <w:rsid w:val="006716C4"/>
    <w:rsid w:val="00672E5F"/>
    <w:rsid w:val="006751C0"/>
    <w:rsid w:val="006759E7"/>
    <w:rsid w:val="00683C13"/>
    <w:rsid w:val="0068594A"/>
    <w:rsid w:val="006876DC"/>
    <w:rsid w:val="00695FE6"/>
    <w:rsid w:val="006A0E1F"/>
    <w:rsid w:val="006A1081"/>
    <w:rsid w:val="006A48B7"/>
    <w:rsid w:val="006A4FBA"/>
    <w:rsid w:val="006A7FB0"/>
    <w:rsid w:val="006B11C6"/>
    <w:rsid w:val="006B3FF6"/>
    <w:rsid w:val="006B43C2"/>
    <w:rsid w:val="006B61EE"/>
    <w:rsid w:val="006C47E0"/>
    <w:rsid w:val="006C4F9A"/>
    <w:rsid w:val="006C6626"/>
    <w:rsid w:val="006C6BE0"/>
    <w:rsid w:val="006C7E90"/>
    <w:rsid w:val="006C7F64"/>
    <w:rsid w:val="006D22E6"/>
    <w:rsid w:val="006D6B6D"/>
    <w:rsid w:val="006D7573"/>
    <w:rsid w:val="006E609F"/>
    <w:rsid w:val="006E7B14"/>
    <w:rsid w:val="006F1E76"/>
    <w:rsid w:val="006F2BFD"/>
    <w:rsid w:val="006F34C0"/>
    <w:rsid w:val="006F3F45"/>
    <w:rsid w:val="007022F1"/>
    <w:rsid w:val="0070349D"/>
    <w:rsid w:val="00706DB9"/>
    <w:rsid w:val="0071036C"/>
    <w:rsid w:val="007112AF"/>
    <w:rsid w:val="00711828"/>
    <w:rsid w:val="007130D4"/>
    <w:rsid w:val="007151B2"/>
    <w:rsid w:val="00716296"/>
    <w:rsid w:val="00717CA0"/>
    <w:rsid w:val="0072091C"/>
    <w:rsid w:val="0072307F"/>
    <w:rsid w:val="00724FCE"/>
    <w:rsid w:val="00726B78"/>
    <w:rsid w:val="00726BF6"/>
    <w:rsid w:val="00726E14"/>
    <w:rsid w:val="00731D5A"/>
    <w:rsid w:val="00733DD2"/>
    <w:rsid w:val="007348BA"/>
    <w:rsid w:val="00735EE3"/>
    <w:rsid w:val="0074086F"/>
    <w:rsid w:val="00741308"/>
    <w:rsid w:val="007455B8"/>
    <w:rsid w:val="007478C2"/>
    <w:rsid w:val="00750656"/>
    <w:rsid w:val="00750693"/>
    <w:rsid w:val="00750E8A"/>
    <w:rsid w:val="00753B59"/>
    <w:rsid w:val="00756619"/>
    <w:rsid w:val="007602D3"/>
    <w:rsid w:val="00761995"/>
    <w:rsid w:val="007626A0"/>
    <w:rsid w:val="00764CC9"/>
    <w:rsid w:val="00770997"/>
    <w:rsid w:val="00770D39"/>
    <w:rsid w:val="007747A7"/>
    <w:rsid w:val="00775DC4"/>
    <w:rsid w:val="007762DB"/>
    <w:rsid w:val="007807CA"/>
    <w:rsid w:val="007815B4"/>
    <w:rsid w:val="0078318D"/>
    <w:rsid w:val="00783A60"/>
    <w:rsid w:val="00784392"/>
    <w:rsid w:val="00785515"/>
    <w:rsid w:val="00786132"/>
    <w:rsid w:val="00786B1D"/>
    <w:rsid w:val="00791539"/>
    <w:rsid w:val="007947BC"/>
    <w:rsid w:val="007948CE"/>
    <w:rsid w:val="00797DD3"/>
    <w:rsid w:val="007A11BA"/>
    <w:rsid w:val="007A13EA"/>
    <w:rsid w:val="007B0D40"/>
    <w:rsid w:val="007B1FC6"/>
    <w:rsid w:val="007B4E8F"/>
    <w:rsid w:val="007B54FE"/>
    <w:rsid w:val="007B6FDB"/>
    <w:rsid w:val="007C12EB"/>
    <w:rsid w:val="007D05B7"/>
    <w:rsid w:val="007D2805"/>
    <w:rsid w:val="007D3B7D"/>
    <w:rsid w:val="007D7291"/>
    <w:rsid w:val="007E027E"/>
    <w:rsid w:val="007E067F"/>
    <w:rsid w:val="007E2B4D"/>
    <w:rsid w:val="007E3EA8"/>
    <w:rsid w:val="007E498E"/>
    <w:rsid w:val="007E5668"/>
    <w:rsid w:val="007E5D4A"/>
    <w:rsid w:val="007E642F"/>
    <w:rsid w:val="007E71E5"/>
    <w:rsid w:val="007E7E66"/>
    <w:rsid w:val="007F2060"/>
    <w:rsid w:val="007F4739"/>
    <w:rsid w:val="007F5043"/>
    <w:rsid w:val="007F7F18"/>
    <w:rsid w:val="008013A9"/>
    <w:rsid w:val="008022D2"/>
    <w:rsid w:val="00804FC1"/>
    <w:rsid w:val="00806740"/>
    <w:rsid w:val="00812804"/>
    <w:rsid w:val="0081469C"/>
    <w:rsid w:val="00815F9D"/>
    <w:rsid w:val="0081788B"/>
    <w:rsid w:val="008226D7"/>
    <w:rsid w:val="0082372D"/>
    <w:rsid w:val="00823AF4"/>
    <w:rsid w:val="00825EF4"/>
    <w:rsid w:val="008260EE"/>
    <w:rsid w:val="0082624F"/>
    <w:rsid w:val="00827BFA"/>
    <w:rsid w:val="00831DEC"/>
    <w:rsid w:val="00833106"/>
    <w:rsid w:val="00834FA5"/>
    <w:rsid w:val="008402F4"/>
    <w:rsid w:val="008449D2"/>
    <w:rsid w:val="00846130"/>
    <w:rsid w:val="008468E1"/>
    <w:rsid w:val="00851280"/>
    <w:rsid w:val="008549D9"/>
    <w:rsid w:val="008562F4"/>
    <w:rsid w:val="00857CD5"/>
    <w:rsid w:val="00860482"/>
    <w:rsid w:val="00861601"/>
    <w:rsid w:val="00864437"/>
    <w:rsid w:val="008653EB"/>
    <w:rsid w:val="008706A2"/>
    <w:rsid w:val="00876972"/>
    <w:rsid w:val="00876C48"/>
    <w:rsid w:val="0087706B"/>
    <w:rsid w:val="00877B8F"/>
    <w:rsid w:val="00880145"/>
    <w:rsid w:val="00880738"/>
    <w:rsid w:val="008852C0"/>
    <w:rsid w:val="00892009"/>
    <w:rsid w:val="00894439"/>
    <w:rsid w:val="00894AF8"/>
    <w:rsid w:val="00896243"/>
    <w:rsid w:val="008A28A1"/>
    <w:rsid w:val="008A36DA"/>
    <w:rsid w:val="008A38B3"/>
    <w:rsid w:val="008A41B2"/>
    <w:rsid w:val="008A7129"/>
    <w:rsid w:val="008B07E8"/>
    <w:rsid w:val="008B0EBA"/>
    <w:rsid w:val="008B1A8F"/>
    <w:rsid w:val="008B33C6"/>
    <w:rsid w:val="008B377E"/>
    <w:rsid w:val="008B7279"/>
    <w:rsid w:val="008C2C05"/>
    <w:rsid w:val="008C38D5"/>
    <w:rsid w:val="008C3C70"/>
    <w:rsid w:val="008C56B5"/>
    <w:rsid w:val="008C6674"/>
    <w:rsid w:val="008D177D"/>
    <w:rsid w:val="008D1E7D"/>
    <w:rsid w:val="008D2651"/>
    <w:rsid w:val="008D27D1"/>
    <w:rsid w:val="008D3475"/>
    <w:rsid w:val="008D3725"/>
    <w:rsid w:val="008D4ACD"/>
    <w:rsid w:val="008D6DE4"/>
    <w:rsid w:val="008D70F7"/>
    <w:rsid w:val="008D7629"/>
    <w:rsid w:val="008D76A8"/>
    <w:rsid w:val="008E0789"/>
    <w:rsid w:val="008E08FE"/>
    <w:rsid w:val="008E11E6"/>
    <w:rsid w:val="008E4E4F"/>
    <w:rsid w:val="008E5534"/>
    <w:rsid w:val="008E5AA9"/>
    <w:rsid w:val="008E78AA"/>
    <w:rsid w:val="008F0DCB"/>
    <w:rsid w:val="008F363F"/>
    <w:rsid w:val="008F3AC4"/>
    <w:rsid w:val="008F5C3A"/>
    <w:rsid w:val="008F7D7E"/>
    <w:rsid w:val="00901316"/>
    <w:rsid w:val="00901B8A"/>
    <w:rsid w:val="00902291"/>
    <w:rsid w:val="009100B8"/>
    <w:rsid w:val="009107B2"/>
    <w:rsid w:val="00910B6B"/>
    <w:rsid w:val="0091258B"/>
    <w:rsid w:val="00916321"/>
    <w:rsid w:val="00921127"/>
    <w:rsid w:val="0092346D"/>
    <w:rsid w:val="0092435B"/>
    <w:rsid w:val="00924E0C"/>
    <w:rsid w:val="00930478"/>
    <w:rsid w:val="00930951"/>
    <w:rsid w:val="00930ECC"/>
    <w:rsid w:val="00936753"/>
    <w:rsid w:val="00937451"/>
    <w:rsid w:val="009404AD"/>
    <w:rsid w:val="00950F1B"/>
    <w:rsid w:val="00953727"/>
    <w:rsid w:val="009602E7"/>
    <w:rsid w:val="00960C4F"/>
    <w:rsid w:val="00961353"/>
    <w:rsid w:val="00962C65"/>
    <w:rsid w:val="00964822"/>
    <w:rsid w:val="00966708"/>
    <w:rsid w:val="0096799E"/>
    <w:rsid w:val="00970584"/>
    <w:rsid w:val="00970E1C"/>
    <w:rsid w:val="00971985"/>
    <w:rsid w:val="0097569C"/>
    <w:rsid w:val="009758B3"/>
    <w:rsid w:val="00987A8A"/>
    <w:rsid w:val="00987B74"/>
    <w:rsid w:val="0099026A"/>
    <w:rsid w:val="0099343A"/>
    <w:rsid w:val="00995802"/>
    <w:rsid w:val="009A0DA9"/>
    <w:rsid w:val="009A23D7"/>
    <w:rsid w:val="009A25A4"/>
    <w:rsid w:val="009B43A5"/>
    <w:rsid w:val="009B64F8"/>
    <w:rsid w:val="009C18A9"/>
    <w:rsid w:val="009C2738"/>
    <w:rsid w:val="009C6167"/>
    <w:rsid w:val="009D00DF"/>
    <w:rsid w:val="009D0CCB"/>
    <w:rsid w:val="009D1F71"/>
    <w:rsid w:val="009D2EB0"/>
    <w:rsid w:val="009D30C7"/>
    <w:rsid w:val="009D3BA6"/>
    <w:rsid w:val="009D46F1"/>
    <w:rsid w:val="009D486D"/>
    <w:rsid w:val="009D48FF"/>
    <w:rsid w:val="009D5DD1"/>
    <w:rsid w:val="009D720B"/>
    <w:rsid w:val="009D7463"/>
    <w:rsid w:val="009D7491"/>
    <w:rsid w:val="009E0FD9"/>
    <w:rsid w:val="009E1F45"/>
    <w:rsid w:val="009E5EBD"/>
    <w:rsid w:val="009F0D98"/>
    <w:rsid w:val="009F22FC"/>
    <w:rsid w:val="009F3189"/>
    <w:rsid w:val="009F3C73"/>
    <w:rsid w:val="009F4235"/>
    <w:rsid w:val="009F4C9A"/>
    <w:rsid w:val="009F6F84"/>
    <w:rsid w:val="00A01C40"/>
    <w:rsid w:val="00A023F8"/>
    <w:rsid w:val="00A03260"/>
    <w:rsid w:val="00A03641"/>
    <w:rsid w:val="00A03FEA"/>
    <w:rsid w:val="00A04F0B"/>
    <w:rsid w:val="00A0620C"/>
    <w:rsid w:val="00A06D4B"/>
    <w:rsid w:val="00A0789E"/>
    <w:rsid w:val="00A10FB3"/>
    <w:rsid w:val="00A11750"/>
    <w:rsid w:val="00A12144"/>
    <w:rsid w:val="00A12979"/>
    <w:rsid w:val="00A13FB8"/>
    <w:rsid w:val="00A14C3F"/>
    <w:rsid w:val="00A20CEB"/>
    <w:rsid w:val="00A20E6A"/>
    <w:rsid w:val="00A22C98"/>
    <w:rsid w:val="00A22E5B"/>
    <w:rsid w:val="00A25772"/>
    <w:rsid w:val="00A26F09"/>
    <w:rsid w:val="00A27C59"/>
    <w:rsid w:val="00A27D20"/>
    <w:rsid w:val="00A3726D"/>
    <w:rsid w:val="00A4279D"/>
    <w:rsid w:val="00A51BD0"/>
    <w:rsid w:val="00A51EA3"/>
    <w:rsid w:val="00A5528C"/>
    <w:rsid w:val="00A56AE9"/>
    <w:rsid w:val="00A603EA"/>
    <w:rsid w:val="00A61C04"/>
    <w:rsid w:val="00A62C07"/>
    <w:rsid w:val="00A63472"/>
    <w:rsid w:val="00A66F3C"/>
    <w:rsid w:val="00A736EC"/>
    <w:rsid w:val="00A73B7F"/>
    <w:rsid w:val="00A77DC9"/>
    <w:rsid w:val="00A813F0"/>
    <w:rsid w:val="00A84EAD"/>
    <w:rsid w:val="00A86AF4"/>
    <w:rsid w:val="00A87809"/>
    <w:rsid w:val="00A92682"/>
    <w:rsid w:val="00A92867"/>
    <w:rsid w:val="00A92E18"/>
    <w:rsid w:val="00A93929"/>
    <w:rsid w:val="00AA00DB"/>
    <w:rsid w:val="00AA0930"/>
    <w:rsid w:val="00AA0FA4"/>
    <w:rsid w:val="00AA2665"/>
    <w:rsid w:val="00AA39BA"/>
    <w:rsid w:val="00AA62FD"/>
    <w:rsid w:val="00AA6354"/>
    <w:rsid w:val="00AA75D1"/>
    <w:rsid w:val="00AB0C02"/>
    <w:rsid w:val="00AB3D5F"/>
    <w:rsid w:val="00AB4E05"/>
    <w:rsid w:val="00AC2700"/>
    <w:rsid w:val="00AC2835"/>
    <w:rsid w:val="00AC359B"/>
    <w:rsid w:val="00AC375B"/>
    <w:rsid w:val="00AC4C3D"/>
    <w:rsid w:val="00AC4C95"/>
    <w:rsid w:val="00AC4F21"/>
    <w:rsid w:val="00AC53A7"/>
    <w:rsid w:val="00AC58C2"/>
    <w:rsid w:val="00AC5A14"/>
    <w:rsid w:val="00AC646B"/>
    <w:rsid w:val="00AC7151"/>
    <w:rsid w:val="00AE0048"/>
    <w:rsid w:val="00AE38F6"/>
    <w:rsid w:val="00AE4E28"/>
    <w:rsid w:val="00AE7BE2"/>
    <w:rsid w:val="00AF1B11"/>
    <w:rsid w:val="00AF309B"/>
    <w:rsid w:val="00AF7433"/>
    <w:rsid w:val="00AF74E7"/>
    <w:rsid w:val="00AF7F0C"/>
    <w:rsid w:val="00B05925"/>
    <w:rsid w:val="00B11948"/>
    <w:rsid w:val="00B12B3F"/>
    <w:rsid w:val="00B1536E"/>
    <w:rsid w:val="00B15FD7"/>
    <w:rsid w:val="00B161B7"/>
    <w:rsid w:val="00B2062C"/>
    <w:rsid w:val="00B20793"/>
    <w:rsid w:val="00B20831"/>
    <w:rsid w:val="00B21453"/>
    <w:rsid w:val="00B24BD8"/>
    <w:rsid w:val="00B30F46"/>
    <w:rsid w:val="00B310A9"/>
    <w:rsid w:val="00B321C3"/>
    <w:rsid w:val="00B3381A"/>
    <w:rsid w:val="00B35687"/>
    <w:rsid w:val="00B35E4F"/>
    <w:rsid w:val="00B36028"/>
    <w:rsid w:val="00B41617"/>
    <w:rsid w:val="00B43034"/>
    <w:rsid w:val="00B47708"/>
    <w:rsid w:val="00B51574"/>
    <w:rsid w:val="00B532F4"/>
    <w:rsid w:val="00B53302"/>
    <w:rsid w:val="00B53DA5"/>
    <w:rsid w:val="00B53E53"/>
    <w:rsid w:val="00B546E3"/>
    <w:rsid w:val="00B6177E"/>
    <w:rsid w:val="00B62CF1"/>
    <w:rsid w:val="00B65DF3"/>
    <w:rsid w:val="00B70157"/>
    <w:rsid w:val="00B70B0D"/>
    <w:rsid w:val="00B71864"/>
    <w:rsid w:val="00B7248F"/>
    <w:rsid w:val="00B73B79"/>
    <w:rsid w:val="00B77B98"/>
    <w:rsid w:val="00B847B4"/>
    <w:rsid w:val="00B84860"/>
    <w:rsid w:val="00B84B3A"/>
    <w:rsid w:val="00B858FA"/>
    <w:rsid w:val="00B85A8A"/>
    <w:rsid w:val="00B90752"/>
    <w:rsid w:val="00B934D1"/>
    <w:rsid w:val="00B945C1"/>
    <w:rsid w:val="00B94640"/>
    <w:rsid w:val="00B95C5E"/>
    <w:rsid w:val="00B97BA2"/>
    <w:rsid w:val="00BA0437"/>
    <w:rsid w:val="00BA2289"/>
    <w:rsid w:val="00BA60AC"/>
    <w:rsid w:val="00BB4116"/>
    <w:rsid w:val="00BB57F3"/>
    <w:rsid w:val="00BB6035"/>
    <w:rsid w:val="00BB6B20"/>
    <w:rsid w:val="00BB73A7"/>
    <w:rsid w:val="00BB7863"/>
    <w:rsid w:val="00BB7BEB"/>
    <w:rsid w:val="00BC2D03"/>
    <w:rsid w:val="00BC402A"/>
    <w:rsid w:val="00BC40EE"/>
    <w:rsid w:val="00BC478C"/>
    <w:rsid w:val="00BC4F21"/>
    <w:rsid w:val="00BC5788"/>
    <w:rsid w:val="00BD08AC"/>
    <w:rsid w:val="00BD0C59"/>
    <w:rsid w:val="00BD0DE4"/>
    <w:rsid w:val="00BD0F7B"/>
    <w:rsid w:val="00BD58FC"/>
    <w:rsid w:val="00BD6E20"/>
    <w:rsid w:val="00BD7B5C"/>
    <w:rsid w:val="00BE0D11"/>
    <w:rsid w:val="00BE54D5"/>
    <w:rsid w:val="00BE5C22"/>
    <w:rsid w:val="00BE5ED3"/>
    <w:rsid w:val="00BE64CE"/>
    <w:rsid w:val="00BE77D2"/>
    <w:rsid w:val="00BF0E47"/>
    <w:rsid w:val="00BF1B8B"/>
    <w:rsid w:val="00BF390D"/>
    <w:rsid w:val="00BF43B7"/>
    <w:rsid w:val="00BF53D9"/>
    <w:rsid w:val="00C006C6"/>
    <w:rsid w:val="00C00CEE"/>
    <w:rsid w:val="00C02129"/>
    <w:rsid w:val="00C0402E"/>
    <w:rsid w:val="00C04CE4"/>
    <w:rsid w:val="00C078C9"/>
    <w:rsid w:val="00C10087"/>
    <w:rsid w:val="00C110F0"/>
    <w:rsid w:val="00C1273B"/>
    <w:rsid w:val="00C1351E"/>
    <w:rsid w:val="00C14221"/>
    <w:rsid w:val="00C143F4"/>
    <w:rsid w:val="00C1464F"/>
    <w:rsid w:val="00C14EEA"/>
    <w:rsid w:val="00C17155"/>
    <w:rsid w:val="00C173B3"/>
    <w:rsid w:val="00C176BC"/>
    <w:rsid w:val="00C17791"/>
    <w:rsid w:val="00C17953"/>
    <w:rsid w:val="00C2165C"/>
    <w:rsid w:val="00C23836"/>
    <w:rsid w:val="00C23C44"/>
    <w:rsid w:val="00C275AB"/>
    <w:rsid w:val="00C3421C"/>
    <w:rsid w:val="00C375A2"/>
    <w:rsid w:val="00C42864"/>
    <w:rsid w:val="00C446C1"/>
    <w:rsid w:val="00C47465"/>
    <w:rsid w:val="00C5014B"/>
    <w:rsid w:val="00C502DD"/>
    <w:rsid w:val="00C50B91"/>
    <w:rsid w:val="00C51C25"/>
    <w:rsid w:val="00C539F5"/>
    <w:rsid w:val="00C57903"/>
    <w:rsid w:val="00C60490"/>
    <w:rsid w:val="00C607ED"/>
    <w:rsid w:val="00C6351E"/>
    <w:rsid w:val="00C63757"/>
    <w:rsid w:val="00C761E6"/>
    <w:rsid w:val="00C76DCB"/>
    <w:rsid w:val="00C82C90"/>
    <w:rsid w:val="00C85DAA"/>
    <w:rsid w:val="00C87EC2"/>
    <w:rsid w:val="00C9002B"/>
    <w:rsid w:val="00C97F53"/>
    <w:rsid w:val="00CA0871"/>
    <w:rsid w:val="00CA2DBF"/>
    <w:rsid w:val="00CA2EEF"/>
    <w:rsid w:val="00CB0861"/>
    <w:rsid w:val="00CC01C7"/>
    <w:rsid w:val="00CC1F8C"/>
    <w:rsid w:val="00CC25C9"/>
    <w:rsid w:val="00CC28FB"/>
    <w:rsid w:val="00CC2C1D"/>
    <w:rsid w:val="00CC4128"/>
    <w:rsid w:val="00CC5BF5"/>
    <w:rsid w:val="00CD1008"/>
    <w:rsid w:val="00CD14BB"/>
    <w:rsid w:val="00CD1EE1"/>
    <w:rsid w:val="00CD4CD1"/>
    <w:rsid w:val="00CE26CB"/>
    <w:rsid w:val="00CE36C0"/>
    <w:rsid w:val="00CE413F"/>
    <w:rsid w:val="00CE570A"/>
    <w:rsid w:val="00CE6531"/>
    <w:rsid w:val="00CF08E9"/>
    <w:rsid w:val="00CF130B"/>
    <w:rsid w:val="00D010CA"/>
    <w:rsid w:val="00D01D5B"/>
    <w:rsid w:val="00D02630"/>
    <w:rsid w:val="00D06BA7"/>
    <w:rsid w:val="00D1070E"/>
    <w:rsid w:val="00D13990"/>
    <w:rsid w:val="00D1628D"/>
    <w:rsid w:val="00D2576A"/>
    <w:rsid w:val="00D25A2A"/>
    <w:rsid w:val="00D26F57"/>
    <w:rsid w:val="00D33C07"/>
    <w:rsid w:val="00D35270"/>
    <w:rsid w:val="00D35B65"/>
    <w:rsid w:val="00D409D8"/>
    <w:rsid w:val="00D4539D"/>
    <w:rsid w:val="00D454E7"/>
    <w:rsid w:val="00D474AF"/>
    <w:rsid w:val="00D475AD"/>
    <w:rsid w:val="00D47614"/>
    <w:rsid w:val="00D61451"/>
    <w:rsid w:val="00D640D2"/>
    <w:rsid w:val="00D65FC3"/>
    <w:rsid w:val="00D66350"/>
    <w:rsid w:val="00D67280"/>
    <w:rsid w:val="00D7161F"/>
    <w:rsid w:val="00D71A4D"/>
    <w:rsid w:val="00D73491"/>
    <w:rsid w:val="00D738FD"/>
    <w:rsid w:val="00D75AF2"/>
    <w:rsid w:val="00D76F6A"/>
    <w:rsid w:val="00D85B73"/>
    <w:rsid w:val="00D866FA"/>
    <w:rsid w:val="00D902A0"/>
    <w:rsid w:val="00D91D6F"/>
    <w:rsid w:val="00D93BE3"/>
    <w:rsid w:val="00D94C23"/>
    <w:rsid w:val="00D966A4"/>
    <w:rsid w:val="00D967A1"/>
    <w:rsid w:val="00D9760A"/>
    <w:rsid w:val="00DA159A"/>
    <w:rsid w:val="00DA55B4"/>
    <w:rsid w:val="00DA6153"/>
    <w:rsid w:val="00DA6F75"/>
    <w:rsid w:val="00DB69C3"/>
    <w:rsid w:val="00DB7608"/>
    <w:rsid w:val="00DC2338"/>
    <w:rsid w:val="00DC3394"/>
    <w:rsid w:val="00DC494A"/>
    <w:rsid w:val="00DC4BFA"/>
    <w:rsid w:val="00DC50F4"/>
    <w:rsid w:val="00DC5A1A"/>
    <w:rsid w:val="00DC64A9"/>
    <w:rsid w:val="00DC6B93"/>
    <w:rsid w:val="00DD06A2"/>
    <w:rsid w:val="00DD3405"/>
    <w:rsid w:val="00DD47B7"/>
    <w:rsid w:val="00DE68AE"/>
    <w:rsid w:val="00DE6B67"/>
    <w:rsid w:val="00DE6C3B"/>
    <w:rsid w:val="00DF1CA6"/>
    <w:rsid w:val="00DF2ECC"/>
    <w:rsid w:val="00DF5E89"/>
    <w:rsid w:val="00DF768E"/>
    <w:rsid w:val="00E00F8D"/>
    <w:rsid w:val="00E02F33"/>
    <w:rsid w:val="00E03A2E"/>
    <w:rsid w:val="00E0488C"/>
    <w:rsid w:val="00E071C6"/>
    <w:rsid w:val="00E07E7F"/>
    <w:rsid w:val="00E1045C"/>
    <w:rsid w:val="00E12C65"/>
    <w:rsid w:val="00E14515"/>
    <w:rsid w:val="00E14C9B"/>
    <w:rsid w:val="00E15627"/>
    <w:rsid w:val="00E216B9"/>
    <w:rsid w:val="00E2174C"/>
    <w:rsid w:val="00E259EB"/>
    <w:rsid w:val="00E2637C"/>
    <w:rsid w:val="00E269FB"/>
    <w:rsid w:val="00E2718B"/>
    <w:rsid w:val="00E311D2"/>
    <w:rsid w:val="00E3120E"/>
    <w:rsid w:val="00E31494"/>
    <w:rsid w:val="00E334A5"/>
    <w:rsid w:val="00E33B8F"/>
    <w:rsid w:val="00E359FF"/>
    <w:rsid w:val="00E372EA"/>
    <w:rsid w:val="00E40EE3"/>
    <w:rsid w:val="00E43B6E"/>
    <w:rsid w:val="00E4643F"/>
    <w:rsid w:val="00E469E8"/>
    <w:rsid w:val="00E46A41"/>
    <w:rsid w:val="00E4787C"/>
    <w:rsid w:val="00E52FD6"/>
    <w:rsid w:val="00E5460D"/>
    <w:rsid w:val="00E57060"/>
    <w:rsid w:val="00E5712D"/>
    <w:rsid w:val="00E61329"/>
    <w:rsid w:val="00E61865"/>
    <w:rsid w:val="00E624F8"/>
    <w:rsid w:val="00E64864"/>
    <w:rsid w:val="00E65BA6"/>
    <w:rsid w:val="00E7105A"/>
    <w:rsid w:val="00E747A3"/>
    <w:rsid w:val="00E7668E"/>
    <w:rsid w:val="00E80C64"/>
    <w:rsid w:val="00E83C4E"/>
    <w:rsid w:val="00E84890"/>
    <w:rsid w:val="00E861B9"/>
    <w:rsid w:val="00E86C34"/>
    <w:rsid w:val="00E87D71"/>
    <w:rsid w:val="00E90991"/>
    <w:rsid w:val="00E91BDA"/>
    <w:rsid w:val="00E934DE"/>
    <w:rsid w:val="00E94340"/>
    <w:rsid w:val="00E957A8"/>
    <w:rsid w:val="00E964F4"/>
    <w:rsid w:val="00E9666C"/>
    <w:rsid w:val="00E97558"/>
    <w:rsid w:val="00EA03FE"/>
    <w:rsid w:val="00EA3021"/>
    <w:rsid w:val="00EB364F"/>
    <w:rsid w:val="00EB470A"/>
    <w:rsid w:val="00EB5CED"/>
    <w:rsid w:val="00EC09BC"/>
    <w:rsid w:val="00EC1B96"/>
    <w:rsid w:val="00EC1FB8"/>
    <w:rsid w:val="00EC3E6E"/>
    <w:rsid w:val="00EC41EA"/>
    <w:rsid w:val="00EC64C1"/>
    <w:rsid w:val="00ED0277"/>
    <w:rsid w:val="00ED1D8E"/>
    <w:rsid w:val="00ED307C"/>
    <w:rsid w:val="00ED3826"/>
    <w:rsid w:val="00ED38F2"/>
    <w:rsid w:val="00ED52D9"/>
    <w:rsid w:val="00ED71AF"/>
    <w:rsid w:val="00EE1B43"/>
    <w:rsid w:val="00EE27EE"/>
    <w:rsid w:val="00EE34A0"/>
    <w:rsid w:val="00EE42C5"/>
    <w:rsid w:val="00EE6301"/>
    <w:rsid w:val="00EF01B1"/>
    <w:rsid w:val="00EF3991"/>
    <w:rsid w:val="00EF6885"/>
    <w:rsid w:val="00EF6F08"/>
    <w:rsid w:val="00F013A3"/>
    <w:rsid w:val="00F02E49"/>
    <w:rsid w:val="00F052D1"/>
    <w:rsid w:val="00F06868"/>
    <w:rsid w:val="00F1213D"/>
    <w:rsid w:val="00F16434"/>
    <w:rsid w:val="00F20FD9"/>
    <w:rsid w:val="00F21D1D"/>
    <w:rsid w:val="00F220A9"/>
    <w:rsid w:val="00F23987"/>
    <w:rsid w:val="00F24154"/>
    <w:rsid w:val="00F2569A"/>
    <w:rsid w:val="00F26814"/>
    <w:rsid w:val="00F2711C"/>
    <w:rsid w:val="00F403A5"/>
    <w:rsid w:val="00F50905"/>
    <w:rsid w:val="00F52882"/>
    <w:rsid w:val="00F53955"/>
    <w:rsid w:val="00F54084"/>
    <w:rsid w:val="00F54B72"/>
    <w:rsid w:val="00F571F6"/>
    <w:rsid w:val="00F57FAB"/>
    <w:rsid w:val="00F63A5B"/>
    <w:rsid w:val="00F64BCE"/>
    <w:rsid w:val="00F65FD3"/>
    <w:rsid w:val="00F6612E"/>
    <w:rsid w:val="00F67D5F"/>
    <w:rsid w:val="00F702AE"/>
    <w:rsid w:val="00F75E78"/>
    <w:rsid w:val="00F76556"/>
    <w:rsid w:val="00F77002"/>
    <w:rsid w:val="00F81570"/>
    <w:rsid w:val="00F81A80"/>
    <w:rsid w:val="00F854C4"/>
    <w:rsid w:val="00F85A61"/>
    <w:rsid w:val="00F87455"/>
    <w:rsid w:val="00F9145F"/>
    <w:rsid w:val="00F91C7E"/>
    <w:rsid w:val="00F9617E"/>
    <w:rsid w:val="00FA19EB"/>
    <w:rsid w:val="00FA5A72"/>
    <w:rsid w:val="00FA5A9F"/>
    <w:rsid w:val="00FA65D5"/>
    <w:rsid w:val="00FA6DD5"/>
    <w:rsid w:val="00FA79E2"/>
    <w:rsid w:val="00FB1740"/>
    <w:rsid w:val="00FB5B55"/>
    <w:rsid w:val="00FB7EE4"/>
    <w:rsid w:val="00FC1454"/>
    <w:rsid w:val="00FC4252"/>
    <w:rsid w:val="00FD0937"/>
    <w:rsid w:val="00FD28F3"/>
    <w:rsid w:val="00FD3743"/>
    <w:rsid w:val="00FD451C"/>
    <w:rsid w:val="00FD6799"/>
    <w:rsid w:val="00FD6880"/>
    <w:rsid w:val="00FE0D94"/>
    <w:rsid w:val="00FE3EBE"/>
    <w:rsid w:val="00FE606E"/>
    <w:rsid w:val="00FE67C1"/>
    <w:rsid w:val="00FF3CE1"/>
    <w:rsid w:val="00FF3DF4"/>
    <w:rsid w:val="00FF441F"/>
    <w:rsid w:val="00FF4EA1"/>
    <w:rsid w:val="00FF53A4"/>
    <w:rsid w:val="00FF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4C217C"/>
  <w15:docId w15:val="{FE1E8DBF-B67A-465C-9F1F-2EEC5DA2C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4F8"/>
    <w:pPr>
      <w:spacing w:after="200" w:line="276" w:lineRule="auto"/>
    </w:pPr>
    <w:rPr>
      <w:rFonts w:ascii="Calibri" w:eastAsia="Calibri" w:hAnsi="Calibri" w:cs="Times New Roman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B6064"/>
    <w:pPr>
      <w:keepNext/>
      <w:keepLines/>
      <w:spacing w:before="200" w:beforeAutospacing="1" w:after="0" w:afterAutospacing="1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329"/>
  </w:style>
  <w:style w:type="paragraph" w:styleId="Rodap">
    <w:name w:val="footer"/>
    <w:basedOn w:val="Normal"/>
    <w:link w:val="Rodap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329"/>
  </w:style>
  <w:style w:type="character" w:styleId="Hyperlink">
    <w:name w:val="Hyperlink"/>
    <w:unhideWhenUsed/>
    <w:rsid w:val="00987B74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72"/>
    <w:qFormat/>
    <w:rsid w:val="00987B74"/>
    <w:pPr>
      <w:spacing w:after="0" w:line="240" w:lineRule="auto"/>
      <w:ind w:left="720"/>
      <w:contextualSpacing/>
    </w:pPr>
    <w:rPr>
      <w:rFonts w:ascii="Verdana" w:hAnsi="Verdana"/>
      <w:sz w:val="24"/>
    </w:rPr>
  </w:style>
  <w:style w:type="paragraph" w:styleId="PargrafodaLista">
    <w:name w:val="List Paragraph"/>
    <w:basedOn w:val="Normal"/>
    <w:uiPriority w:val="34"/>
    <w:qFormat/>
    <w:rsid w:val="00987B74"/>
    <w:pPr>
      <w:ind w:left="708"/>
    </w:pPr>
  </w:style>
  <w:style w:type="table" w:styleId="Tabelacomgrade">
    <w:name w:val="Table Grid"/>
    <w:basedOn w:val="Tabelanormal"/>
    <w:uiPriority w:val="39"/>
    <w:rsid w:val="00AB4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BA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BA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BA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BA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BA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B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BA2"/>
    <w:rPr>
      <w:rFonts w:ascii="Segoe UI" w:eastAsia="Calibri" w:hAnsi="Segoe UI" w:cs="Segoe UI"/>
      <w:sz w:val="18"/>
      <w:szCs w:val="18"/>
    </w:rPr>
  </w:style>
  <w:style w:type="character" w:customStyle="1" w:styleId="apple-converted-space">
    <w:name w:val="apple-converted-space"/>
    <w:basedOn w:val="Fontepargpadro"/>
    <w:rsid w:val="004B14E4"/>
  </w:style>
  <w:style w:type="character" w:styleId="Forte">
    <w:name w:val="Strong"/>
    <w:basedOn w:val="Fontepargpadro"/>
    <w:uiPriority w:val="22"/>
    <w:qFormat/>
    <w:rsid w:val="001A5AC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04CE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B6064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customStyle="1" w:styleId="xmsonormal">
    <w:name w:val="x_msonormal"/>
    <w:basedOn w:val="Normal"/>
    <w:rsid w:val="000833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9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7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23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6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2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3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8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pescoladeteatro.org.br/blog/programa-oportunidad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2417</Words>
  <Characters>13057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BrunoGalvincio</dc:creator>
  <cp:lastModifiedBy>Joao Martins | SP Escola de Teatro</cp:lastModifiedBy>
  <cp:revision>8</cp:revision>
  <dcterms:created xsi:type="dcterms:W3CDTF">2025-07-02T15:22:00Z</dcterms:created>
  <dcterms:modified xsi:type="dcterms:W3CDTF">2025-07-18T13:47:00Z</dcterms:modified>
</cp:coreProperties>
</file>